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41" w:rsidRDefault="009D3241" w:rsidP="009D3241">
      <w:pPr>
        <w:pStyle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 о правилах поведения детей в опасных ситуациях</w:t>
      </w:r>
    </w:p>
    <w:p w:rsidR="009D3241" w:rsidRDefault="009D3241" w:rsidP="009D3241">
      <w:pPr>
        <w:pStyle w:val="center"/>
        <w:rPr>
          <w:b/>
          <w:sz w:val="28"/>
          <w:szCs w:val="28"/>
        </w:rPr>
      </w:pPr>
    </w:p>
    <w:p w:rsidR="009D3241" w:rsidRDefault="009D3241" w:rsidP="009D3241">
      <w:pPr>
        <w:spacing w:line="320" w:lineRule="exact"/>
        <w:ind w:firstLine="708"/>
        <w:jc w:val="both"/>
        <w:rPr>
          <w:sz w:val="32"/>
          <w:szCs w:val="32"/>
        </w:rPr>
      </w:pPr>
    </w:p>
    <w:p w:rsidR="009D3241" w:rsidRDefault="009D3241" w:rsidP="009D3241">
      <w:pPr>
        <w:spacing w:line="280" w:lineRule="exact"/>
        <w:jc w:val="center"/>
        <w:rPr>
          <w:rStyle w:val="apple-style-span"/>
          <w:b/>
        </w:rPr>
      </w:pPr>
      <w:r>
        <w:rPr>
          <w:rStyle w:val="apple-style-span"/>
          <w:b/>
          <w:sz w:val="32"/>
          <w:szCs w:val="32"/>
        </w:rPr>
        <w:t>Первое правило для ребенка - БУДЬ ВСЕГДА НАЧЕКУ</w:t>
      </w:r>
      <w:proofErr w:type="gramStart"/>
      <w:r>
        <w:rPr>
          <w:rStyle w:val="apple-style-span"/>
          <w:b/>
          <w:sz w:val="32"/>
          <w:szCs w:val="32"/>
        </w:rPr>
        <w:t xml:space="preserve"> !</w:t>
      </w:r>
      <w:proofErr w:type="gramEnd"/>
      <w:r>
        <w:rPr>
          <w:rStyle w:val="apple-style-span"/>
          <w:b/>
          <w:sz w:val="32"/>
          <w:szCs w:val="32"/>
        </w:rPr>
        <w:t>!!</w:t>
      </w:r>
    </w:p>
    <w:p w:rsidR="009D3241" w:rsidRDefault="009D3241" w:rsidP="009D3241">
      <w:pPr>
        <w:ind w:firstLine="360"/>
        <w:jc w:val="both"/>
        <w:rPr>
          <w:rStyle w:val="apple-style-span"/>
          <w:sz w:val="28"/>
          <w:szCs w:val="28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2988"/>
        <w:gridCol w:w="7080"/>
      </w:tblGrid>
      <w:tr w:rsidR="009D3241" w:rsidTr="009D3241">
        <w:tc>
          <w:tcPr>
            <w:tcW w:w="2988" w:type="dxa"/>
            <w:hideMark/>
          </w:tcPr>
          <w:p w:rsidR="009D3241" w:rsidRDefault="009D3241">
            <w:pPr>
              <w:jc w:val="both"/>
              <w:rPr>
                <w:rStyle w:val="apple-style-sp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5120" cy="1595120"/>
                  <wp:effectExtent l="0" t="0" r="5080" b="5080"/>
                  <wp:docPr id="15" name="Рисунок 15" descr="рр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р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9D3241" w:rsidRDefault="009D3241">
            <w:pPr>
              <w:ind w:firstLine="360"/>
              <w:jc w:val="both"/>
              <w:rPr>
                <w:rStyle w:val="apple-style-span"/>
                <w:sz w:val="28"/>
                <w:szCs w:val="28"/>
              </w:rPr>
            </w:pPr>
          </w:p>
          <w:p w:rsidR="009D3241" w:rsidRDefault="009D3241">
            <w:pPr>
              <w:ind w:firstLine="360"/>
              <w:jc w:val="both"/>
              <w:rPr>
                <w:rStyle w:val="apple-style-span"/>
                <w:sz w:val="28"/>
                <w:szCs w:val="28"/>
              </w:rPr>
            </w:pPr>
          </w:p>
          <w:p w:rsidR="009D3241" w:rsidRDefault="009D3241">
            <w:pPr>
              <w:jc w:val="center"/>
              <w:rPr>
                <w:rStyle w:val="apple-style-span"/>
                <w:sz w:val="32"/>
                <w:szCs w:val="32"/>
              </w:rPr>
            </w:pPr>
            <w:r>
              <w:rPr>
                <w:rStyle w:val="apple-style-span"/>
                <w:sz w:val="32"/>
                <w:szCs w:val="32"/>
              </w:rPr>
              <w:t>Не доверяй в полной мере НИКОМУ,</w:t>
            </w:r>
            <w:r>
              <w:rPr>
                <w:rStyle w:val="apple-style-span"/>
                <w:sz w:val="32"/>
                <w:szCs w:val="32"/>
              </w:rPr>
              <w:br/>
              <w:t xml:space="preserve"> кроме своих родителей</w:t>
            </w:r>
            <w:r w:rsidR="0053740A">
              <w:rPr>
                <w:rStyle w:val="apple-style-span"/>
                <w:sz w:val="32"/>
                <w:szCs w:val="32"/>
              </w:rPr>
              <w:t>/законных представителей</w:t>
            </w:r>
            <w:r>
              <w:rPr>
                <w:rStyle w:val="apple-style-span"/>
                <w:sz w:val="32"/>
                <w:szCs w:val="32"/>
              </w:rPr>
              <w:t>.</w:t>
            </w:r>
          </w:p>
          <w:p w:rsidR="009D3241" w:rsidRDefault="009D3241">
            <w:pPr>
              <w:jc w:val="both"/>
              <w:rPr>
                <w:rStyle w:val="apple-style-span"/>
                <w:sz w:val="28"/>
                <w:szCs w:val="28"/>
              </w:rPr>
            </w:pPr>
          </w:p>
        </w:tc>
      </w:tr>
    </w:tbl>
    <w:p w:rsidR="009D3241" w:rsidRDefault="009D3241" w:rsidP="009D3241">
      <w:pPr>
        <w:ind w:firstLine="360"/>
        <w:jc w:val="both"/>
        <w:rPr>
          <w:rStyle w:val="apple-style-span"/>
          <w:sz w:val="32"/>
          <w:szCs w:val="32"/>
        </w:rPr>
      </w:pPr>
    </w:p>
    <w:p w:rsidR="009D3241" w:rsidRDefault="009D3241" w:rsidP="009D3241">
      <w:pPr>
        <w:ind w:firstLine="360"/>
        <w:jc w:val="both"/>
      </w:pPr>
      <w:r>
        <w:rPr>
          <w:rStyle w:val="apple-style-span"/>
          <w:sz w:val="32"/>
          <w:szCs w:val="32"/>
        </w:rPr>
        <w:t>В этой связи:</w:t>
      </w:r>
      <w:r>
        <w:rPr>
          <w:sz w:val="32"/>
          <w:szCs w:val="32"/>
        </w:rPr>
        <w:t xml:space="preserve">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разговаривай с незнакомцами и не впускай их в дом.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заходи с ними в лифт и подъезд.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садись в машину к незнакомцам.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Не задерживайся на улице после школы, особенно с наступлением темноты.</w:t>
      </w:r>
    </w:p>
    <w:p w:rsidR="009D3241" w:rsidRDefault="009D3241" w:rsidP="009D3241">
      <w:pPr>
        <w:ind w:firstLine="36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А если незнакомец просто просит показать нужную улицу или поднести сумку, проводить к магазину? Даже если за указанные действия он предлагает поощрение (деньги, конфеты) - </w:t>
      </w:r>
      <w:r>
        <w:rPr>
          <w:b/>
          <w:sz w:val="32"/>
          <w:szCs w:val="32"/>
        </w:rPr>
        <w:t>в</w:t>
      </w:r>
      <w:r>
        <w:rPr>
          <w:b/>
          <w:bCs/>
          <w:sz w:val="32"/>
          <w:szCs w:val="32"/>
        </w:rPr>
        <w:t>сё равно скажи - НЕТ!</w:t>
      </w:r>
    </w:p>
    <w:p w:rsidR="009D3241" w:rsidRDefault="009D3241" w:rsidP="009D3241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каких ситуациях всегда следует отвечать «НЕТ!»:</w:t>
      </w:r>
    </w:p>
    <w:p w:rsidR="009D3241" w:rsidRDefault="009D3241" w:rsidP="009D3241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6"/>
        <w:gridCol w:w="3955"/>
      </w:tblGrid>
      <w:tr w:rsidR="009D3241" w:rsidTr="009D3241">
        <w:tc>
          <w:tcPr>
            <w:tcW w:w="3708" w:type="dxa"/>
            <w:hideMark/>
          </w:tcPr>
          <w:p w:rsidR="009D3241" w:rsidRDefault="009D3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23920" cy="2381885"/>
                  <wp:effectExtent l="0" t="0" r="5080" b="0"/>
                  <wp:docPr id="14" name="Рисунок 14" descr="hugh_jackman_935242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gh_jackman_935242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920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9D3241" w:rsidRDefault="009D3241">
            <w:pPr>
              <w:jc w:val="both"/>
              <w:rPr>
                <w:sz w:val="28"/>
                <w:szCs w:val="28"/>
              </w:rPr>
            </w:pP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тебе предлагают зайти в гости или подвезти до дома, пусть даже это соседи. </w:t>
            </w: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Если за тобой в школу или детский сад пришел посторонний, а родители</w:t>
            </w:r>
            <w:r w:rsidR="0053740A">
              <w:rPr>
                <w:sz w:val="32"/>
                <w:szCs w:val="32"/>
              </w:rPr>
              <w:t>/законные представители</w:t>
            </w:r>
            <w:r>
              <w:rPr>
                <w:sz w:val="32"/>
                <w:szCs w:val="32"/>
              </w:rPr>
              <w:t xml:space="preserve"> не предупреждали об этом заранее. </w:t>
            </w:r>
          </w:p>
          <w:p w:rsidR="009D3241" w:rsidRDefault="009D32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Если в отсутствие родителей</w:t>
      </w:r>
      <w:r w:rsidR="0053740A">
        <w:rPr>
          <w:sz w:val="32"/>
          <w:szCs w:val="32"/>
        </w:rPr>
        <w:t>/законных представителей</w:t>
      </w:r>
      <w:r>
        <w:rPr>
          <w:sz w:val="32"/>
          <w:szCs w:val="32"/>
        </w:rPr>
        <w:t xml:space="preserve"> пришел малознакомый человек, впускать его в квартиру или идти с ним куда-то. </w:t>
      </w:r>
    </w:p>
    <w:p w:rsidR="0053740A" w:rsidRDefault="009D3241" w:rsidP="0053740A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Если новый знакомый угощает чем-то.</w:t>
      </w:r>
    </w:p>
    <w:p w:rsidR="009D3241" w:rsidRPr="0053740A" w:rsidRDefault="009D3241" w:rsidP="0053740A">
      <w:pPr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Ненужные разговоры с посторонними.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Очень часто преступники пользуются доверчивостью детей. Предлагают подвезти до дома или посмотреть животное, поиграть в любимую игру, покушать сладостей, фруктов, посмотреть интересный мультфильм, спасти птичку. Соглашаться на это </w:t>
      </w:r>
      <w:r>
        <w:rPr>
          <w:b/>
          <w:sz w:val="32"/>
          <w:szCs w:val="32"/>
        </w:rPr>
        <w:t>нельзя</w:t>
      </w:r>
      <w:r>
        <w:rPr>
          <w:sz w:val="32"/>
          <w:szCs w:val="32"/>
        </w:rPr>
        <w:t xml:space="preserve"> ни в коем случае.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Необходимо ответить </w:t>
      </w:r>
      <w:r>
        <w:rPr>
          <w:b/>
          <w:sz w:val="32"/>
          <w:szCs w:val="32"/>
        </w:rPr>
        <w:t>«Нет!»</w:t>
      </w:r>
      <w:r>
        <w:rPr>
          <w:sz w:val="32"/>
          <w:szCs w:val="32"/>
        </w:rPr>
        <w:t>, даже если очень интересно. А придя домой, надо обязательно рассказать взрослым об этом человеке.</w:t>
      </w:r>
    </w:p>
    <w:p w:rsidR="009D3241" w:rsidRDefault="009D3241" w:rsidP="009D3241">
      <w:pPr>
        <w:spacing w:line="160" w:lineRule="exact"/>
        <w:ind w:firstLine="357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0"/>
        <w:gridCol w:w="3411"/>
      </w:tblGrid>
      <w:tr w:rsidR="009D3241" w:rsidTr="009D3241">
        <w:tc>
          <w:tcPr>
            <w:tcW w:w="6156" w:type="dxa"/>
            <w:hideMark/>
          </w:tcPr>
          <w:p w:rsidR="009D3241" w:rsidRDefault="009D32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3774440" cy="2519680"/>
                  <wp:effectExtent l="0" t="0" r="0" b="0"/>
                  <wp:docPr id="13" name="Рисунок 13" descr="IMG_5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5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44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hideMark/>
          </w:tcPr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Родители, в свою очередь, в доверительной беседе с ребенком должны ежедневно интересоваться: чем он занимался в течение дня, с кем виделся, куда ходил, чем интересовался, чего бы ребенок хотел больше всего? </w:t>
            </w:r>
          </w:p>
        </w:tc>
      </w:tr>
    </w:tbl>
    <w:p w:rsidR="009D3241" w:rsidRDefault="009D3241" w:rsidP="009D324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ИСПОЛНЯЙТЕ его желания!</w:t>
      </w:r>
    </w:p>
    <w:p w:rsidR="009D3241" w:rsidRDefault="009D3241" w:rsidP="009D3241">
      <w:pPr>
        <w:jc w:val="both"/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(например: если ваш ребенок любит животных, а вы не можете позволить его содержание в квартире, сводите его в Зоопарк.</w:t>
      </w:r>
      <w:proofErr w:type="gramEnd"/>
      <w:r>
        <w:rPr>
          <w:i/>
          <w:sz w:val="32"/>
          <w:szCs w:val="32"/>
        </w:rPr>
        <w:t xml:space="preserve"> Не давайте возможность преступнику использовать данные чувства ребенка в своих целях. </w:t>
      </w:r>
      <w:proofErr w:type="gramStart"/>
      <w:r>
        <w:rPr>
          <w:i/>
          <w:sz w:val="32"/>
          <w:szCs w:val="32"/>
        </w:rPr>
        <w:t>Практике известны множество случаев, когда дети следовали за насильниками, которые предлагали им посмотреть на «ежика за гаражами» или «лечить больную птичку в квартире»).</w:t>
      </w:r>
      <w:proofErr w:type="gramEnd"/>
    </w:p>
    <w:p w:rsidR="009D3241" w:rsidRDefault="009D3241" w:rsidP="009D3241">
      <w:pPr>
        <w:spacing w:line="200" w:lineRule="exact"/>
        <w:ind w:firstLine="357"/>
        <w:jc w:val="both"/>
        <w:rPr>
          <w:i/>
          <w:sz w:val="18"/>
          <w:szCs w:val="28"/>
        </w:rPr>
      </w:pPr>
    </w:p>
    <w:p w:rsidR="009D3241" w:rsidRDefault="009D3241" w:rsidP="009D3241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Как вести себя!</w:t>
      </w:r>
    </w:p>
    <w:p w:rsidR="009D3241" w:rsidRDefault="009D3241" w:rsidP="009D3241">
      <w:pPr>
        <w:spacing w:line="200" w:lineRule="exact"/>
        <w:ind w:firstLine="357"/>
        <w:jc w:val="both"/>
        <w:rPr>
          <w:b/>
          <w:sz w:val="16"/>
          <w:szCs w:val="28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979"/>
        <w:gridCol w:w="4089"/>
      </w:tblGrid>
      <w:tr w:rsidR="009D3241" w:rsidTr="009D3241">
        <w:tc>
          <w:tcPr>
            <w:tcW w:w="10068" w:type="dxa"/>
            <w:gridSpan w:val="2"/>
          </w:tcPr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тебя пытаются уговорить идти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незнакомым</w:t>
            </w:r>
            <w:proofErr w:type="gramEnd"/>
            <w:r>
              <w:rPr>
                <w:sz w:val="32"/>
                <w:szCs w:val="32"/>
              </w:rPr>
              <w:t>, отвечай, что тебе надо пойти домой и предупредить родителей</w:t>
            </w:r>
            <w:r w:rsidR="00476BAE">
              <w:rPr>
                <w:sz w:val="32"/>
                <w:szCs w:val="32"/>
              </w:rPr>
              <w:t xml:space="preserve">/законных </w:t>
            </w:r>
            <w:proofErr w:type="spellStart"/>
            <w:r w:rsidR="00476BAE">
              <w:rPr>
                <w:sz w:val="32"/>
                <w:szCs w:val="32"/>
              </w:rPr>
              <w:t>предтавителей</w:t>
            </w:r>
            <w:proofErr w:type="spellEnd"/>
            <w:r>
              <w:rPr>
                <w:sz w:val="32"/>
                <w:szCs w:val="32"/>
              </w:rPr>
              <w:t>, рассказать им, куда и с кем отправляешься.</w:t>
            </w:r>
          </w:p>
          <w:p w:rsidR="009D3241" w:rsidRDefault="009D3241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незнакомец предлагает тебе посмотреть что-то или помочь </w:t>
            </w:r>
            <w:r>
              <w:rPr>
                <w:sz w:val="32"/>
                <w:szCs w:val="32"/>
              </w:rPr>
              <w:lastRenderedPageBreak/>
              <w:t>донести сумку, обещая заплатить, отвечай «Нет!» - Если тебе предложили сниматься в кино или участвовать в конкурсе красоты, не соглашайся сразу, а спроси, когда и куда можно подойти вместе с родителями</w:t>
            </w:r>
            <w:r w:rsidR="00476BAE">
              <w:rPr>
                <w:sz w:val="32"/>
                <w:szCs w:val="32"/>
              </w:rPr>
              <w:t>/законными представителями</w:t>
            </w:r>
            <w:r>
              <w:rPr>
                <w:sz w:val="32"/>
                <w:szCs w:val="32"/>
              </w:rPr>
              <w:t>.</w:t>
            </w: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</w:p>
        </w:tc>
      </w:tr>
      <w:tr w:rsidR="009D3241" w:rsidTr="009D3241">
        <w:tc>
          <w:tcPr>
            <w:tcW w:w="5979" w:type="dxa"/>
            <w:hideMark/>
          </w:tcPr>
          <w:p w:rsidR="009D3241" w:rsidRDefault="009D324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657600" cy="1945640"/>
                  <wp:effectExtent l="0" t="0" r="0" b="0"/>
                  <wp:docPr id="12" name="Рисунок 12" descr="pozhar_chazh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zhar_chazh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hideMark/>
          </w:tcPr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Если рядом с тобой тормозит машина, как можно дальше отойди от неё и ни в коем случае не садись в неё.</w:t>
            </w:r>
          </w:p>
        </w:tc>
      </w:tr>
    </w:tbl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9D3241" w:rsidRDefault="009D3241" w:rsidP="009D3241">
      <w:pPr>
        <w:ind w:firstLine="360"/>
        <w:jc w:val="both"/>
        <w:rPr>
          <w:sz w:val="28"/>
          <w:szCs w:val="28"/>
        </w:rPr>
      </w:pPr>
    </w:p>
    <w:p w:rsidR="009D3241" w:rsidRDefault="009D3241" w:rsidP="009D3241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ГДЕ преступники поджидают своих жертв?</w:t>
      </w:r>
    </w:p>
    <w:p w:rsidR="009D3241" w:rsidRDefault="009D3241" w:rsidP="009D3241">
      <w:pPr>
        <w:ind w:firstLine="360"/>
        <w:jc w:val="center"/>
        <w:rPr>
          <w:b/>
          <w:sz w:val="22"/>
          <w:szCs w:val="32"/>
        </w:rPr>
      </w:pPr>
    </w:p>
    <w:p w:rsidR="009D3241" w:rsidRDefault="009D3241" w:rsidP="009D3241">
      <w:pPr>
        <w:ind w:firstLine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ЛИФТЕ: </w:t>
      </w:r>
    </w:p>
    <w:p w:rsidR="009D3241" w:rsidRDefault="009D3241" w:rsidP="009D3241">
      <w:pPr>
        <w:ind w:firstLine="360"/>
        <w:jc w:val="both"/>
        <w:rPr>
          <w:b/>
          <w:bCs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1"/>
        <w:gridCol w:w="4090"/>
      </w:tblGrid>
      <w:tr w:rsidR="009D3241" w:rsidTr="009D3241">
        <w:tc>
          <w:tcPr>
            <w:tcW w:w="5483" w:type="dxa"/>
            <w:hideMark/>
          </w:tcPr>
          <w:p w:rsidR="009D3241" w:rsidRDefault="009D324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38830" cy="3976370"/>
                  <wp:effectExtent l="0" t="0" r="0" b="5080"/>
                  <wp:docPr id="11" name="Рисунок 11" descr="DSC_00011111111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000111111111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397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Входи в лифт, только убедившись, что на площадке нет постороннего, который вслед за тобой зайдёт в кабину. </w:t>
            </w: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в вызванном лифте уже находится незнакомый человек, не входи в кабину. </w:t>
            </w: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Не входи с незнакомым человеком в лифт. </w:t>
            </w: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незнакомец всё-таки зашёл в лифт, не стой к нему спиной и наблюдай за его действиями. </w:t>
            </w: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Постоянно нажимай кнопку ближайшего этажа. </w:t>
            </w: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</w:p>
        </w:tc>
      </w:tr>
    </w:tbl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Если двери лифта открылись, выскочи на площадку, позови жильцов дома на помощь. </w:t>
      </w:r>
    </w:p>
    <w:p w:rsidR="009D3241" w:rsidRDefault="009D3241" w:rsidP="0053740A">
      <w:pPr>
        <w:jc w:val="both"/>
        <w:rPr>
          <w:sz w:val="32"/>
          <w:szCs w:val="32"/>
        </w:rPr>
      </w:pPr>
      <w:r>
        <w:rPr>
          <w:sz w:val="32"/>
          <w:szCs w:val="32"/>
        </w:rPr>
        <w:t>- Оказавшись в безопасности, немедленно позвони в правоохранительные органы, сообщи, что произошло, точный адрес, а также приметы и направление, куда ушёл нападавший.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</w:p>
    <w:p w:rsidR="009D3241" w:rsidRDefault="009D3241" w:rsidP="0053740A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В ПОДЪЕЗДЕ:</w:t>
      </w:r>
      <w:r>
        <w:rPr>
          <w:sz w:val="32"/>
          <w:szCs w:val="32"/>
        </w:rPr>
        <w:t xml:space="preserve">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115"/>
        <w:gridCol w:w="4953"/>
      </w:tblGrid>
      <w:tr w:rsidR="009D3241" w:rsidTr="009D3241">
        <w:tc>
          <w:tcPr>
            <w:tcW w:w="5115" w:type="dxa"/>
            <w:hideMark/>
          </w:tcPr>
          <w:p w:rsidR="009D3241" w:rsidRDefault="009D324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04515" cy="4635500"/>
                  <wp:effectExtent l="0" t="0" r="635" b="0"/>
                  <wp:docPr id="10" name="Рисунок 10" descr="szao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zao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15" cy="463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hideMark/>
          </w:tcPr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Подходя к дому, обрати внимание, не идёт ли кто-либо следом. Если кто-то идёт - не подходи к подъезду. Погуляй на улице 15—20 минут, и, если незнакомый мужчина продолжает идти следом, расскажи о нём любому повстречавшемуся взрослому, идущему навстречу. </w:t>
            </w: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в доме есть домофон, перед входом в подъезд вызови свою квартиру и попроси родителей встретить. </w:t>
            </w:r>
          </w:p>
          <w:p w:rsidR="009D3241" w:rsidRDefault="009D3241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- Если незнакомый мужчина уже находится в подъезде, сразу же выйди на улицу и дождись, когда в подъезд войдет кто-то из взрослых жильцов дома. </w:t>
            </w:r>
          </w:p>
        </w:tc>
      </w:tr>
    </w:tbl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выходи на лестницу в позднее время. Мусор лучше выносить утром.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При внезапном нападении оцени ситуацию и по возможности убегай или защищайся любым способом.</w:t>
      </w:r>
    </w:p>
    <w:p w:rsidR="009D3241" w:rsidRDefault="009D3241" w:rsidP="0053740A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В ЧУЖОЙ МАШИНЕ:</w:t>
      </w:r>
      <w:r>
        <w:rPr>
          <w:sz w:val="32"/>
          <w:szCs w:val="32"/>
        </w:rPr>
        <w:t xml:space="preserve"> </w:t>
      </w:r>
    </w:p>
    <w:p w:rsidR="009D3241" w:rsidRDefault="009D3241" w:rsidP="009D3241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6"/>
        <w:gridCol w:w="3955"/>
      </w:tblGrid>
      <w:tr w:rsidR="009D3241" w:rsidTr="009D3241">
        <w:tc>
          <w:tcPr>
            <w:tcW w:w="4785" w:type="dxa"/>
            <w:hideMark/>
          </w:tcPr>
          <w:p w:rsidR="009D3241" w:rsidRDefault="009D324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423920" cy="2552065"/>
                  <wp:effectExtent l="0" t="0" r="5080" b="635"/>
                  <wp:docPr id="9" name="Рисунок 9" descr="1233415917_0107_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33415917_0107_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920" cy="255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3241" w:rsidRDefault="009D32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 САДИСЬ В АВТОМОБИЛИ К </w:t>
            </w:r>
            <w:proofErr w:type="gramStart"/>
            <w:r>
              <w:rPr>
                <w:sz w:val="32"/>
                <w:szCs w:val="32"/>
              </w:rPr>
              <w:t>НЕЗНАКОМЫМ</w:t>
            </w:r>
            <w:proofErr w:type="gramEnd"/>
            <w:r>
              <w:rPr>
                <w:sz w:val="32"/>
                <w:szCs w:val="32"/>
              </w:rPr>
              <w:t>!!!</w:t>
            </w: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добираешься на попутной машине, попроси сопровождающих записать номер машины, марку, фамилию водителя и сообщи об этом родителям. </w:t>
            </w:r>
          </w:p>
          <w:p w:rsidR="009D3241" w:rsidRDefault="009D3241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перекресток патрулируется, постарайся обратить внимание сотрудника милиции.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соглашайся на предложение водителя взять попутчиков, а если он настаивает, попроси проехать чуть дальше и выйди из машины.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садись в машину, если в ней уже сидят пассажиры.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Идя вдоль дороги, выбирай маршрут так, чтобы идти навстречу транспорту.</w:t>
      </w:r>
    </w:p>
    <w:p w:rsidR="009D3241" w:rsidRDefault="009D3241" w:rsidP="009D3241">
      <w:pPr>
        <w:ind w:firstLine="360"/>
        <w:jc w:val="both"/>
        <w:rPr>
          <w:b/>
          <w:bCs/>
          <w:sz w:val="32"/>
          <w:szCs w:val="32"/>
        </w:rPr>
      </w:pPr>
    </w:p>
    <w:p w:rsidR="009D3241" w:rsidRDefault="009D3241" w:rsidP="009D3241">
      <w:pPr>
        <w:ind w:firstLine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УЛИЦЕ: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740"/>
      </w:tblGrid>
      <w:tr w:rsidR="009D3241" w:rsidTr="009D3241">
        <w:tc>
          <w:tcPr>
            <w:tcW w:w="5328" w:type="dxa"/>
          </w:tcPr>
          <w:p w:rsidR="009D3241" w:rsidRDefault="009D3241">
            <w:pPr>
              <w:jc w:val="both"/>
              <w:rPr>
                <w:sz w:val="28"/>
                <w:szCs w:val="28"/>
              </w:rPr>
            </w:pPr>
          </w:p>
          <w:p w:rsidR="009D3241" w:rsidRDefault="009D324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17240" cy="1754505"/>
                  <wp:effectExtent l="0" t="0" r="0" b="0"/>
                  <wp:docPr id="8" name="Рисунок 8" descr="pozhar_neznakom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zhar_neznakom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240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hideMark/>
          </w:tcPr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улице, даже днём, детей подстерегает множество опасностей. Вот, что надо делать, если к тебе пристаёт незнакомец:</w:t>
            </w: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Не жди, когда тебя схватят. </w:t>
            </w:r>
          </w:p>
          <w:p w:rsidR="009D3241" w:rsidRDefault="009D324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32"/>
                <w:szCs w:val="32"/>
              </w:rPr>
              <w:t>- Если можешь, брось что-нибудь в лицо нападающему (например, портфель, мешок</w:t>
            </w:r>
            <w:proofErr w:type="gramEnd"/>
          </w:p>
        </w:tc>
      </w:tr>
      <w:tr w:rsidR="009D3241" w:rsidTr="009D3241">
        <w:tc>
          <w:tcPr>
            <w:tcW w:w="10068" w:type="dxa"/>
            <w:gridSpan w:val="2"/>
            <w:hideMark/>
          </w:tcPr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br w:type="page"/>
            </w:r>
            <w:r>
              <w:rPr>
                <w:sz w:val="32"/>
                <w:szCs w:val="32"/>
              </w:rPr>
              <w:t xml:space="preserve">с обувью или просто горсть мелочи), чтобы на некоторое время привести его в замешательство и отвлечь. </w:t>
            </w:r>
          </w:p>
        </w:tc>
      </w:tr>
    </w:tbl>
    <w:p w:rsidR="009D3241" w:rsidRDefault="009D3241" w:rsidP="009D324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28"/>
        <w:gridCol w:w="3840"/>
      </w:tblGrid>
      <w:tr w:rsidR="009D3241" w:rsidTr="009D3241">
        <w:tc>
          <w:tcPr>
            <w:tcW w:w="6228" w:type="dxa"/>
            <w:hideMark/>
          </w:tcPr>
          <w:p w:rsidR="009D3241" w:rsidRDefault="009D324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774440" cy="2817495"/>
                  <wp:effectExtent l="0" t="0" r="0" b="1905"/>
                  <wp:docPr id="7" name="Рисунок 7" descr="1280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280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440" cy="281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hideMark/>
          </w:tcPr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Убегай в сторону, где много людей. </w:t>
            </w:r>
          </w:p>
          <w:p w:rsidR="009D3241" w:rsidRDefault="009D3241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тебе зажимают рот рукой, укуси за руку. </w:t>
            </w:r>
          </w:p>
          <w:p w:rsidR="009D3241" w:rsidRDefault="009D3241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      </w:r>
          </w:p>
        </w:tc>
      </w:tr>
    </w:tbl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Дерись изо всех сил, не размахивай беспорядочно руками. Надо причинить нападающему максимальную боль.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Как только он ослабит хватку – убегай.</w:t>
      </w:r>
    </w:p>
    <w:p w:rsidR="009D3241" w:rsidRDefault="009D3241" w:rsidP="0053740A">
      <w:pPr>
        <w:jc w:val="both"/>
        <w:rPr>
          <w:sz w:val="32"/>
          <w:szCs w:val="32"/>
        </w:rPr>
      </w:pPr>
      <w:r>
        <w:rPr>
          <w:sz w:val="32"/>
          <w:szCs w:val="32"/>
        </w:rPr>
        <w:t>Правила поведения на улице: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 общественном транспорте садись ближе к водителю или машинисту и выходи из вагона в последний момент, не показывая заранее, что следующая остановка твоя.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ходи в отдалённые и безлюдные места.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Иди по улице в тёмное время в группе, вышедшей из транспорта.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Переходи по подземному переходу в группе.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Увидев впереди группу людей или пьяного, лучше перейди на другую сторону улицы или измени маршрут.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 автомобиль начинает медленно двигаться рядом, перейди на другую сторону.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Всегда предупреждай родственников о том, куда идёшь, и проси их встретить в вечернее время.</w:t>
      </w:r>
    </w:p>
    <w:p w:rsidR="009D3241" w:rsidRDefault="009D3241" w:rsidP="009D3241">
      <w:pPr>
        <w:ind w:firstLine="360"/>
        <w:jc w:val="both"/>
        <w:rPr>
          <w:b/>
          <w:sz w:val="32"/>
          <w:szCs w:val="32"/>
        </w:rPr>
      </w:pPr>
    </w:p>
    <w:p w:rsidR="009D3241" w:rsidRDefault="009D3241" w:rsidP="009D3241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Отправляясь в гости, к малознакомому молодому человеку или на вечеринку в большую компанию, необходимо помнить следующие:</w:t>
      </w:r>
    </w:p>
    <w:p w:rsidR="009D3241" w:rsidRDefault="009D3241" w:rsidP="009D324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5"/>
        <w:gridCol w:w="3166"/>
      </w:tblGrid>
      <w:tr w:rsidR="009D3241" w:rsidTr="009D3241">
        <w:tc>
          <w:tcPr>
            <w:tcW w:w="6409" w:type="dxa"/>
            <w:hideMark/>
          </w:tcPr>
          <w:p w:rsidR="009D3241" w:rsidRDefault="009D3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23665" cy="4667885"/>
                  <wp:effectExtent l="0" t="0" r="635" b="0"/>
                  <wp:docPr id="6" name="Рисунок 6" descr="IMG_5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5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665" cy="466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hideMark/>
          </w:tcPr>
          <w:p w:rsidR="009D3241" w:rsidRDefault="009D3241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огромном количестве случаев одно только согласие девушки пойти в ресторан расценивается, как понимание, к чему идёт дело и знак согласия на это. Последующее сопротивление воспринимается просто как игра. </w:t>
            </w:r>
          </w:p>
          <w:p w:rsidR="009D3241" w:rsidRDefault="009D3241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Если возникает неуютное чувство, не надо стесняться своей осторожности. Необходимо уйти или твёрдо заявить о своем отношении к ситуации, вообще </w:t>
            </w:r>
          </w:p>
        </w:tc>
      </w:tr>
    </w:tbl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сказать решительное однозначное «Нет!».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самого начала ясно обозначь границы возможных взаимоотношений. Это главный принцип защиты от изнасилования.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давление продолжается, не бойся шума или скандала,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 </w:t>
      </w:r>
    </w:p>
    <w:p w:rsidR="009D3241" w:rsidRPr="0053740A" w:rsidRDefault="009D3241" w:rsidP="0053740A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  <w:r w:rsidR="00476BA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Но насилие грозит не только </w:t>
      </w:r>
      <w:r>
        <w:rPr>
          <w:b/>
          <w:sz w:val="32"/>
          <w:szCs w:val="32"/>
        </w:rPr>
        <w:lastRenderedPageBreak/>
        <w:t>девочкам-подросткам. Всем следует знать Правила поведения в своём доме:</w:t>
      </w:r>
    </w:p>
    <w:p w:rsidR="009D3241" w:rsidRDefault="009D3241" w:rsidP="009D3241">
      <w:pPr>
        <w:ind w:firstLine="36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167"/>
        <w:gridCol w:w="4533"/>
      </w:tblGrid>
      <w:tr w:rsidR="009D3241" w:rsidTr="009D3241">
        <w:tc>
          <w:tcPr>
            <w:tcW w:w="5038" w:type="dxa"/>
            <w:gridSpan w:val="2"/>
            <w:hideMark/>
          </w:tcPr>
          <w:p w:rsidR="009D3241" w:rsidRDefault="009D3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09265" cy="2243455"/>
                  <wp:effectExtent l="0" t="0" r="635" b="4445"/>
                  <wp:docPr id="5" name="Рисунок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Перед тем как открыть дверь, обязательно посмотри в дверной глазок. Впускай в квартиру только хорошо знакомых людей. </w:t>
            </w: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Покидая квартиру, также посмотри в глазок. Если на лестничной площадке есть люди, подожди, пока они не уйдут. </w:t>
            </w:r>
          </w:p>
          <w:p w:rsidR="009D3241" w:rsidRDefault="009D32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241" w:rsidTr="009D3241">
        <w:tc>
          <w:tcPr>
            <w:tcW w:w="4871" w:type="dxa"/>
          </w:tcPr>
          <w:p w:rsidR="009D3241" w:rsidRDefault="009D3241" w:rsidP="00476BAE">
            <w:pPr>
              <w:jc w:val="both"/>
              <w:rPr>
                <w:sz w:val="28"/>
                <w:szCs w:val="28"/>
              </w:rPr>
            </w:pPr>
          </w:p>
          <w:p w:rsidR="009D3241" w:rsidRDefault="009D324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9D3241" w:rsidRDefault="009D32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без вызова пришел сантехник или электрик, прежде чем его впустить, позвони в диспетчерскую, обслуживающую ваш дом и наведи справки. </w:t>
            </w:r>
          </w:p>
          <w:p w:rsidR="009D3241" w:rsidRDefault="009D32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7" w:type="dxa"/>
            <w:gridSpan w:val="2"/>
            <w:hideMark/>
          </w:tcPr>
          <w:p w:rsidR="009D3241" w:rsidRDefault="009D3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68905" cy="2668905"/>
                  <wp:effectExtent l="0" t="0" r="0" b="0"/>
                  <wp:docPr id="4" name="Рисунок 4" descr="5309032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309032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266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241" w:rsidRDefault="009D3241" w:rsidP="00476B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Если, </w:t>
      </w:r>
      <w:proofErr w:type="gramStart"/>
      <w:r>
        <w:rPr>
          <w:sz w:val="32"/>
          <w:szCs w:val="32"/>
        </w:rPr>
        <w:t>возвращаясь</w:t>
      </w:r>
      <w:proofErr w:type="gramEnd"/>
      <w:r>
        <w:rPr>
          <w:sz w:val="32"/>
          <w:szCs w:val="32"/>
        </w:rPr>
        <w:t xml:space="preserve"> домой, ты чувствуешь, что тебя преследуют, не заходи в дом, а вернись в многолюдное место, и попроси помощи.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Прежде чем открывать ключом входную дверь, убедись, что поблизости никого нет. </w:t>
      </w:r>
    </w:p>
    <w:p w:rsidR="009D3241" w:rsidRDefault="009D3241" w:rsidP="009D3241">
      <w:pPr>
        <w:ind w:firstLine="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нельзя впускать в квартиру незнакомого человека!!!</w:t>
      </w:r>
    </w:p>
    <w:p w:rsidR="009D3241" w:rsidRDefault="009D3241" w:rsidP="00476BAE">
      <w:pPr>
        <w:jc w:val="both"/>
        <w:rPr>
          <w:sz w:val="32"/>
          <w:szCs w:val="32"/>
        </w:rPr>
      </w:pPr>
      <w:r>
        <w:rPr>
          <w:sz w:val="32"/>
          <w:szCs w:val="32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Зачем же тогда отворять дверь?</w:t>
      </w:r>
    </w:p>
    <w:p w:rsidR="009D3241" w:rsidRDefault="009D3241" w:rsidP="009D3241">
      <w:pPr>
        <w:ind w:firstLine="360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</w:t>
      </w:r>
      <w:r>
        <w:rPr>
          <w:sz w:val="32"/>
          <w:szCs w:val="32"/>
        </w:rPr>
        <w:lastRenderedPageBreak/>
        <w:t>поступить. В крайнем случае, можно спросить у соседей, которых давно знаете.</w:t>
      </w:r>
    </w:p>
    <w:p w:rsidR="009D3241" w:rsidRDefault="009D3241" w:rsidP="009D3241">
      <w:pPr>
        <w:ind w:firstLine="360"/>
        <w:jc w:val="center"/>
        <w:rPr>
          <w:b/>
          <w:sz w:val="28"/>
          <w:szCs w:val="28"/>
        </w:rPr>
      </w:pPr>
    </w:p>
    <w:p w:rsidR="009D3241" w:rsidRDefault="009D3241" w:rsidP="00476BAE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Но ещё хуже, когда детей насилуют близкие родственники. Тогда жизнь превращается в настоящий кошмар.</w:t>
      </w:r>
    </w:p>
    <w:p w:rsidR="009D3241" w:rsidRDefault="009D3241" w:rsidP="009D3241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4432"/>
      </w:tblGrid>
      <w:tr w:rsidR="009D3241" w:rsidTr="009D3241">
        <w:tc>
          <w:tcPr>
            <w:tcW w:w="5137" w:type="dxa"/>
            <w:hideMark/>
          </w:tcPr>
          <w:p w:rsidR="009D3241" w:rsidRDefault="009D3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26105" cy="4157345"/>
                  <wp:effectExtent l="0" t="0" r="0" b="0"/>
                  <wp:docPr id="3" name="Рисунок 3" descr="m_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_3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8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41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hideMark/>
          </w:tcPr>
          <w:p w:rsidR="009D3241" w:rsidRDefault="009D3241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      </w:r>
          </w:p>
          <w:p w:rsidR="009D3241" w:rsidRDefault="009D3241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      </w:r>
          </w:p>
        </w:tc>
      </w:tr>
    </w:tbl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же делать в случаях, когда насилие происходит в семье? Прежде </w:t>
      </w:r>
      <w:proofErr w:type="gramStart"/>
      <w:r>
        <w:rPr>
          <w:sz w:val="32"/>
          <w:szCs w:val="32"/>
        </w:rPr>
        <w:t>всего</w:t>
      </w:r>
      <w:proofErr w:type="gramEnd"/>
      <w:r>
        <w:rPr>
          <w:sz w:val="32"/>
          <w:szCs w:val="32"/>
        </w:rPr>
        <w:t xml:space="preserve"> надо помнить, что у ребенка есть права, которые защищаются законом!</w:t>
      </w:r>
    </w:p>
    <w:p w:rsidR="009D3241" w:rsidRDefault="009D3241" w:rsidP="009D3241">
      <w:pPr>
        <w:ind w:firstLine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>Каждый ребёнок, в отношении которого совершается насилие, может обратиться в правоохранительные органы. По закону дело об изнасиловании несовершеннолетних может быть возбуждено и без подачи заявления.</w:t>
      </w:r>
    </w:p>
    <w:p w:rsidR="00E270FA" w:rsidRPr="00476BAE" w:rsidRDefault="009D3241" w:rsidP="00E270FA">
      <w:pPr>
        <w:numPr>
          <w:ilvl w:val="0"/>
          <w:numId w:val="1"/>
        </w:numPr>
        <w:spacing w:before="225" w:after="225"/>
        <w:ind w:left="0" w:right="-225"/>
        <w:rPr>
          <w:color w:val="000000"/>
          <w:sz w:val="28"/>
          <w:szCs w:val="28"/>
        </w:rPr>
      </w:pPr>
      <w:r>
        <w:rPr>
          <w:sz w:val="32"/>
          <w:szCs w:val="32"/>
        </w:rPr>
        <w:t>Если по каким-то причинам у несовершеннолетнего нет возможности пойти в правоохранительные органы, надо обратиться к маме, к друзьям, к хорошо знакомым соседям, учителям. Или позвонить</w:t>
      </w:r>
      <w:r w:rsidR="00476BA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E270FA" w:rsidRPr="00476BAE">
        <w:rPr>
          <w:b/>
          <w:bCs/>
          <w:color w:val="000000"/>
          <w:sz w:val="28"/>
          <w:szCs w:val="28"/>
        </w:rPr>
        <w:t xml:space="preserve">Телефон: </w:t>
      </w:r>
      <w:r w:rsidR="00E270FA" w:rsidRPr="00476BAE">
        <w:rPr>
          <w:color w:val="000000"/>
          <w:sz w:val="28"/>
          <w:szCs w:val="28"/>
        </w:rPr>
        <w:t>8 (3532) 34-36-00</w:t>
      </w:r>
    </w:p>
    <w:p w:rsidR="00E270FA" w:rsidRPr="00AB40CE" w:rsidRDefault="00E270FA" w:rsidP="00E270FA">
      <w:pPr>
        <w:numPr>
          <w:ilvl w:val="0"/>
          <w:numId w:val="1"/>
        </w:numPr>
        <w:spacing w:before="225" w:after="225" w:line="276" w:lineRule="auto"/>
        <w:ind w:right="-225"/>
        <w:rPr>
          <w:b/>
          <w:color w:val="000000"/>
          <w:sz w:val="28"/>
          <w:szCs w:val="28"/>
        </w:rPr>
      </w:pPr>
      <w:r w:rsidRPr="00476BAE">
        <w:rPr>
          <w:b/>
          <w:bCs/>
          <w:color w:val="000000"/>
          <w:sz w:val="28"/>
          <w:szCs w:val="28"/>
        </w:rPr>
        <w:t xml:space="preserve">Адрес: </w:t>
      </w:r>
      <w:r w:rsidRPr="00AB40CE">
        <w:rPr>
          <w:b/>
          <w:color w:val="000000"/>
          <w:sz w:val="28"/>
          <w:szCs w:val="28"/>
        </w:rPr>
        <w:t>460014, Оренбургская область, г. Оренбург, ул. Набережная, 25/1</w:t>
      </w:r>
    </w:p>
    <w:p w:rsidR="00E270FA" w:rsidRPr="00AB40CE" w:rsidRDefault="00E270FA" w:rsidP="00E270FA">
      <w:pPr>
        <w:numPr>
          <w:ilvl w:val="0"/>
          <w:numId w:val="1"/>
        </w:numPr>
        <w:spacing w:before="225" w:after="225" w:line="276" w:lineRule="auto"/>
        <w:ind w:right="-225"/>
        <w:rPr>
          <w:b/>
          <w:color w:val="000000"/>
          <w:sz w:val="28"/>
          <w:szCs w:val="28"/>
        </w:rPr>
      </w:pPr>
      <w:r w:rsidRPr="00AB40CE">
        <w:rPr>
          <w:b/>
          <w:bCs/>
          <w:color w:val="000000"/>
          <w:sz w:val="28"/>
          <w:szCs w:val="28"/>
        </w:rPr>
        <w:lastRenderedPageBreak/>
        <w:t>Факс приемная</w:t>
      </w:r>
      <w:r w:rsidRPr="00AB40CE">
        <w:rPr>
          <w:b/>
          <w:color w:val="000000"/>
          <w:sz w:val="28"/>
          <w:szCs w:val="28"/>
        </w:rPr>
        <w:t>: 8 (3532) 34-38-08</w:t>
      </w:r>
    </w:p>
    <w:p w:rsidR="00E270FA" w:rsidRPr="00AB40CE" w:rsidRDefault="00E270FA" w:rsidP="00E270FA">
      <w:pPr>
        <w:numPr>
          <w:ilvl w:val="0"/>
          <w:numId w:val="1"/>
        </w:numPr>
        <w:spacing w:before="225" w:after="225" w:line="276" w:lineRule="auto"/>
        <w:ind w:right="-225"/>
        <w:rPr>
          <w:b/>
          <w:color w:val="000000"/>
          <w:sz w:val="28"/>
          <w:szCs w:val="28"/>
          <w:lang w:val="en"/>
        </w:rPr>
      </w:pPr>
      <w:r w:rsidRPr="00AB40CE">
        <w:rPr>
          <w:b/>
          <w:bCs/>
          <w:color w:val="000000"/>
          <w:sz w:val="28"/>
          <w:szCs w:val="28"/>
        </w:rPr>
        <w:t>Дежурная служба</w:t>
      </w:r>
      <w:r w:rsidRPr="00AB40CE">
        <w:rPr>
          <w:b/>
          <w:color w:val="000000"/>
          <w:sz w:val="28"/>
          <w:szCs w:val="28"/>
        </w:rPr>
        <w:t>: +7 (92</w:t>
      </w:r>
      <w:r w:rsidRPr="00AB40CE">
        <w:rPr>
          <w:b/>
          <w:color w:val="000000"/>
          <w:sz w:val="28"/>
          <w:szCs w:val="28"/>
          <w:lang w:val="en"/>
        </w:rPr>
        <w:t>2) 828-76-02</w:t>
      </w:r>
    </w:p>
    <w:p w:rsidR="00E270FA" w:rsidRPr="00AB40CE" w:rsidRDefault="00E270FA" w:rsidP="00E270FA">
      <w:pPr>
        <w:numPr>
          <w:ilvl w:val="0"/>
          <w:numId w:val="1"/>
        </w:numPr>
        <w:spacing w:before="225" w:after="225" w:line="276" w:lineRule="auto"/>
        <w:ind w:right="-225"/>
        <w:rPr>
          <w:b/>
          <w:color w:val="000000"/>
          <w:sz w:val="28"/>
          <w:szCs w:val="28"/>
        </w:rPr>
      </w:pPr>
      <w:r w:rsidRPr="00AB40CE">
        <w:rPr>
          <w:b/>
          <w:bCs/>
          <w:color w:val="000000"/>
          <w:sz w:val="28"/>
          <w:szCs w:val="28"/>
        </w:rPr>
        <w:t>Телефонная линия</w:t>
      </w:r>
      <w:r w:rsidRPr="00AB40CE">
        <w:rPr>
          <w:b/>
          <w:color w:val="000000"/>
          <w:sz w:val="28"/>
          <w:szCs w:val="28"/>
        </w:rPr>
        <w:t>:</w:t>
      </w:r>
      <w:r w:rsidR="00476BAE" w:rsidRPr="00AB40CE">
        <w:rPr>
          <w:b/>
          <w:color w:val="000000"/>
          <w:sz w:val="28"/>
          <w:szCs w:val="28"/>
        </w:rPr>
        <w:t xml:space="preserve"> </w:t>
      </w:r>
      <w:r w:rsidRPr="00AB40CE">
        <w:rPr>
          <w:b/>
          <w:color w:val="000000"/>
          <w:sz w:val="28"/>
          <w:szCs w:val="28"/>
        </w:rPr>
        <w:t>«Ребенок в опасности»</w:t>
      </w:r>
      <w:r w:rsidRPr="00AB40CE">
        <w:rPr>
          <w:b/>
          <w:color w:val="000000"/>
          <w:sz w:val="28"/>
          <w:szCs w:val="28"/>
          <w:lang w:val="en"/>
        </w:rPr>
        <w:t> </w:t>
      </w:r>
    </w:p>
    <w:p w:rsidR="00E270FA" w:rsidRPr="00AB40CE" w:rsidRDefault="00E270FA" w:rsidP="00E270FA">
      <w:pPr>
        <w:numPr>
          <w:ilvl w:val="0"/>
          <w:numId w:val="1"/>
        </w:numPr>
        <w:spacing w:before="225" w:after="225" w:line="276" w:lineRule="auto"/>
        <w:ind w:right="-225"/>
        <w:rPr>
          <w:b/>
          <w:color w:val="000000"/>
          <w:sz w:val="28"/>
          <w:szCs w:val="28"/>
          <w:lang w:val="en"/>
        </w:rPr>
      </w:pPr>
      <w:proofErr w:type="spellStart"/>
      <w:r w:rsidRPr="00AB40CE">
        <w:rPr>
          <w:b/>
          <w:color w:val="000000"/>
          <w:sz w:val="28"/>
          <w:szCs w:val="28"/>
          <w:lang w:val="en"/>
        </w:rPr>
        <w:t>Для</w:t>
      </w:r>
      <w:proofErr w:type="spellEnd"/>
      <w:r w:rsidRPr="00AB40CE">
        <w:rPr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AB40CE">
        <w:rPr>
          <w:b/>
          <w:color w:val="000000"/>
          <w:sz w:val="28"/>
          <w:szCs w:val="28"/>
          <w:lang w:val="en"/>
        </w:rPr>
        <w:t>области</w:t>
      </w:r>
      <w:proofErr w:type="spellEnd"/>
      <w:r w:rsidRPr="00AB40CE">
        <w:rPr>
          <w:b/>
          <w:color w:val="000000"/>
          <w:sz w:val="28"/>
          <w:szCs w:val="28"/>
          <w:lang w:val="en"/>
        </w:rPr>
        <w:t>: +7 (922) 828-76-02</w:t>
      </w:r>
    </w:p>
    <w:p w:rsidR="00E270FA" w:rsidRPr="00AB40CE" w:rsidRDefault="00E270FA" w:rsidP="00E270FA">
      <w:pPr>
        <w:numPr>
          <w:ilvl w:val="0"/>
          <w:numId w:val="1"/>
        </w:numPr>
        <w:spacing w:before="225" w:after="225" w:line="276" w:lineRule="auto"/>
        <w:ind w:right="-225"/>
        <w:rPr>
          <w:rFonts w:ascii="PFDinDisplay" w:hAnsi="PFDinDisplay"/>
          <w:b/>
          <w:color w:val="000000"/>
          <w:sz w:val="28"/>
          <w:szCs w:val="28"/>
          <w:lang w:val="en"/>
        </w:rPr>
      </w:pPr>
      <w:proofErr w:type="spellStart"/>
      <w:r w:rsidRPr="00AB40CE">
        <w:rPr>
          <w:rFonts w:ascii="PFDinDisplay" w:hAnsi="PFDinDisplay"/>
          <w:b/>
          <w:color w:val="000000"/>
          <w:sz w:val="28"/>
          <w:szCs w:val="28"/>
          <w:lang w:val="en"/>
        </w:rPr>
        <w:t>Телефон</w:t>
      </w:r>
      <w:proofErr w:type="spellEnd"/>
      <w:r w:rsidRPr="00AB40CE">
        <w:rPr>
          <w:rFonts w:ascii="PFDinDisplay" w:hAnsi="PFDinDisplay"/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AB40CE">
        <w:rPr>
          <w:rFonts w:ascii="PFDinDisplay" w:hAnsi="PFDinDisplay"/>
          <w:b/>
          <w:color w:val="000000"/>
          <w:sz w:val="28"/>
          <w:szCs w:val="28"/>
          <w:lang w:val="en"/>
        </w:rPr>
        <w:t>доверия</w:t>
      </w:r>
      <w:proofErr w:type="spellEnd"/>
      <w:r w:rsidRPr="00AB40CE">
        <w:rPr>
          <w:rFonts w:ascii="PFDinDisplay" w:hAnsi="PFDinDisplay"/>
          <w:b/>
          <w:color w:val="000000"/>
          <w:sz w:val="28"/>
          <w:szCs w:val="28"/>
          <w:lang w:val="en"/>
        </w:rPr>
        <w:t>: 8 (3532) 34-36-26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080"/>
        <w:gridCol w:w="4988"/>
      </w:tblGrid>
      <w:tr w:rsidR="009D3241" w:rsidTr="009D3241">
        <w:tc>
          <w:tcPr>
            <w:tcW w:w="5080" w:type="dxa"/>
            <w:hideMark/>
          </w:tcPr>
          <w:p w:rsidR="009D3241" w:rsidRDefault="009D3241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sz w:val="32"/>
                <w:szCs w:val="32"/>
              </w:rPr>
              <w:br w:type="page"/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83560" cy="3083560"/>
                  <wp:effectExtent l="0" t="0" r="2540" b="2540"/>
                  <wp:docPr id="2" name="Рисунок 2" descr="nasi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si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30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9D3241" w:rsidRDefault="009D3241">
            <w:pPr>
              <w:ind w:firstLine="360"/>
              <w:jc w:val="both"/>
              <w:rPr>
                <w:sz w:val="32"/>
                <w:szCs w:val="32"/>
              </w:rPr>
            </w:pPr>
          </w:p>
          <w:p w:rsidR="009D3241" w:rsidRDefault="009D3241">
            <w:pPr>
              <w:ind w:firstLine="36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Это важно помнить родителям</w:t>
            </w:r>
            <w:r w:rsidR="00476BAE">
              <w:rPr>
                <w:b/>
                <w:sz w:val="32"/>
                <w:szCs w:val="32"/>
              </w:rPr>
              <w:t>/законным представителям</w:t>
            </w:r>
            <w:r>
              <w:rPr>
                <w:b/>
                <w:sz w:val="32"/>
                <w:szCs w:val="32"/>
              </w:rPr>
              <w:t>!</w:t>
            </w:r>
          </w:p>
          <w:p w:rsidR="009D3241" w:rsidRDefault="009D3241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Уважайте своего ребенка. </w:t>
            </w:r>
          </w:p>
          <w:p w:rsidR="009D3241" w:rsidRDefault="009D3241">
            <w:pPr>
              <w:ind w:firstLine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Если вы знаете, что ребёнок соседей подвергается насилию, избиению со стороны родителей, немедленно сообщите об этом в правоохранительные органы. </w:t>
            </w:r>
          </w:p>
          <w:p w:rsidR="009D3241" w:rsidRDefault="009D3241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Если ваш ребёнок говорит о нездоровом интересе к нему вашего мужа, прислушайтесь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9D3241" w:rsidRDefault="009D3241" w:rsidP="009D3241">
      <w:pPr>
        <w:jc w:val="both"/>
        <w:rPr>
          <w:sz w:val="32"/>
          <w:szCs w:val="32"/>
        </w:rPr>
      </w:pPr>
      <w:r>
        <w:rPr>
          <w:sz w:val="32"/>
          <w:szCs w:val="32"/>
        </w:rPr>
        <w:t>его словам, поговорите с мужем, не оставляйте ребёнка один на один с ним, и если отношения зашли слишком далеко, расстаньтесь с этим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человеком, нет ничего дороже счастья собственного ребенка.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Отец должен поговорить обо всех интересующих сына вопросах относительно половой жизни, объяснить, как предохраняться.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Мать должна объяснить девочке, как ей вести себя с противоположным полом, о средствах контрацепции. </w:t>
      </w:r>
    </w:p>
    <w:p w:rsidR="009D3241" w:rsidRDefault="009D3241" w:rsidP="009D324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вы заметили странность в поведении ребенка, поговорите с ним, что его беспокоит. </w:t>
      </w:r>
    </w:p>
    <w:p w:rsidR="009D3241" w:rsidRDefault="009D3241" w:rsidP="009D3241">
      <w:pPr>
        <w:spacing w:line="240" w:lineRule="exact"/>
        <w:ind w:firstLine="357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4"/>
        <w:gridCol w:w="3947"/>
      </w:tblGrid>
      <w:tr w:rsidR="009D3241" w:rsidTr="009D3241">
        <w:tc>
          <w:tcPr>
            <w:tcW w:w="5623" w:type="dxa"/>
            <w:hideMark/>
          </w:tcPr>
          <w:p w:rsidR="009D3241" w:rsidRDefault="009D324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434080" cy="2573020"/>
                  <wp:effectExtent l="0" t="0" r="0" b="0"/>
                  <wp:docPr id="1" name="Рисунок 1" descr="1212124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212124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9D3241" w:rsidRDefault="009D3241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9D3241" w:rsidRDefault="009D3241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9D3241" w:rsidRDefault="009D32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Если у вас есть возможность, как можно больше времени находитесь</w:t>
            </w:r>
            <w:r>
              <w:rPr>
                <w:b/>
                <w:sz w:val="32"/>
                <w:szCs w:val="32"/>
              </w:rPr>
              <w:br/>
              <w:t xml:space="preserve"> рядом с ребенком. </w:t>
            </w:r>
          </w:p>
          <w:p w:rsidR="009D3241" w:rsidRDefault="009D32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Провожайте его в школу, секции, кружки, особенно в темное время суток.</w:t>
            </w:r>
          </w:p>
          <w:p w:rsidR="009D3241" w:rsidRDefault="009D3241">
            <w:pPr>
              <w:jc w:val="both"/>
              <w:rPr>
                <w:sz w:val="28"/>
                <w:szCs w:val="28"/>
              </w:rPr>
            </w:pPr>
          </w:p>
        </w:tc>
      </w:tr>
    </w:tbl>
    <w:p w:rsidR="009D3241" w:rsidRDefault="009D3241" w:rsidP="009D3241">
      <w:pPr>
        <w:spacing w:line="240" w:lineRule="exact"/>
        <w:ind w:firstLine="357"/>
        <w:jc w:val="both"/>
        <w:rPr>
          <w:sz w:val="32"/>
          <w:szCs w:val="32"/>
        </w:rPr>
      </w:pPr>
    </w:p>
    <w:p w:rsidR="009D3241" w:rsidRDefault="009D3241" w:rsidP="009D3241">
      <w:pPr>
        <w:ind w:firstLine="360"/>
        <w:jc w:val="both"/>
      </w:pPr>
      <w:r>
        <w:rPr>
          <w:sz w:val="32"/>
          <w:szCs w:val="32"/>
        </w:rPr>
        <w:t>Во всех случаях, когда вам стало известно о совершенном или готовящемся преступлении, особенно в отношение малолетнего, несовершеннолетнего, незамедлительно сообщите об этом в правоохранительные органы.</w:t>
      </w:r>
    </w:p>
    <w:p w:rsidR="001E71F9" w:rsidRDefault="001E71F9"/>
    <w:sectPr w:rsidR="001E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Displa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26"/>
    <w:multiLevelType w:val="multilevel"/>
    <w:tmpl w:val="ACE0A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F0"/>
    <w:rsid w:val="001E71F9"/>
    <w:rsid w:val="00476BAE"/>
    <w:rsid w:val="0053740A"/>
    <w:rsid w:val="009D3241"/>
    <w:rsid w:val="00AB40CE"/>
    <w:rsid w:val="00B501F0"/>
    <w:rsid w:val="00E2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9D3241"/>
    <w:pPr>
      <w:spacing w:before="125" w:after="125"/>
      <w:jc w:val="center"/>
    </w:pPr>
  </w:style>
  <w:style w:type="character" w:customStyle="1" w:styleId="apple-style-span">
    <w:name w:val="apple-style-span"/>
    <w:basedOn w:val="a0"/>
    <w:rsid w:val="009D3241"/>
  </w:style>
  <w:style w:type="paragraph" w:styleId="a3">
    <w:name w:val="Balloon Text"/>
    <w:basedOn w:val="a"/>
    <w:link w:val="a4"/>
    <w:uiPriority w:val="99"/>
    <w:semiHidden/>
    <w:unhideWhenUsed/>
    <w:rsid w:val="009D3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9D3241"/>
    <w:pPr>
      <w:spacing w:before="125" w:after="125"/>
      <w:jc w:val="center"/>
    </w:pPr>
  </w:style>
  <w:style w:type="character" w:customStyle="1" w:styleId="apple-style-span">
    <w:name w:val="apple-style-span"/>
    <w:basedOn w:val="a0"/>
    <w:rsid w:val="009D3241"/>
  </w:style>
  <w:style w:type="paragraph" w:styleId="a3">
    <w:name w:val="Balloon Text"/>
    <w:basedOn w:val="a"/>
    <w:link w:val="a4"/>
    <w:uiPriority w:val="99"/>
    <w:semiHidden/>
    <w:unhideWhenUsed/>
    <w:rsid w:val="009D3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1750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2020-05-21T08:13:00Z</dcterms:created>
  <dcterms:modified xsi:type="dcterms:W3CDTF">2020-05-21T11:44:00Z</dcterms:modified>
</cp:coreProperties>
</file>