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B0" w:rsidRDefault="005D25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Банк заданий для 5-9 класса на 20-22.02.23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1985"/>
        <w:gridCol w:w="6662"/>
      </w:tblGrid>
      <w:tr w:rsidR="008607B0">
        <w:tc>
          <w:tcPr>
            <w:tcW w:w="851" w:type="dxa"/>
            <w:shd w:val="clear" w:color="auto" w:fill="auto"/>
          </w:tcPr>
          <w:p w:rsidR="008607B0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  <w:shd w:val="clear" w:color="auto" w:fill="auto"/>
          </w:tcPr>
          <w:p w:rsidR="008607B0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8607B0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6662" w:type="dxa"/>
            <w:shd w:val="clear" w:color="auto" w:fill="auto"/>
          </w:tcPr>
          <w:p w:rsidR="008607B0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 (задания, ссылки на интернет ресурсы и др.)</w:t>
            </w:r>
          </w:p>
        </w:tc>
      </w:tr>
      <w:tr w:rsidR="008607B0" w:rsidRPr="00AB5732">
        <w:tc>
          <w:tcPr>
            <w:tcW w:w="851" w:type="dxa"/>
            <w:vMerge w:val="restart"/>
            <w:shd w:val="clear" w:color="auto" w:fill="auto"/>
            <w:textDirection w:val="btLr"/>
          </w:tcPr>
          <w:p w:rsidR="008607B0" w:rsidRPr="00AB5732" w:rsidRDefault="005D25E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20.02.23</w:t>
            </w:r>
          </w:p>
          <w:p w:rsidR="008607B0" w:rsidRPr="00AB5732" w:rsidRDefault="005D25E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</w:t>
            </w: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Площади многоугольников, составленных из прямоугольников.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7.4 № 576,578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жизни организмов.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https://shareslide.ru/biologiya/prezentatsiya-po-biologii-na-temu-sezonnye-1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https://shareslide.ru/biologiya/prezentatsiya-po-biologii-na-temu-sezonnye-1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Выписать приспособления животных и растений к сезонным изменениям (весна, лето, осень, зима). 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по три примера животных, которые приспосабливаются к сезонным изменениям (по временам года).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имён существительных: имена существительные собственные и нарицательные, одушевленные и неодушевленные  упр.510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о животных </w:t>
            </w:r>
          </w:p>
          <w:p w:rsidR="008607B0" w:rsidRPr="00AB5732" w:rsidRDefault="005D25E9">
            <w:pPr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Например, Э. Сетон-Томпсон.</w:t>
            </w:r>
          </w:p>
          <w:p w:rsidR="008607B0" w:rsidRPr="00AB5732" w:rsidRDefault="005D25E9">
            <w:pPr>
              <w:spacing w:before="7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«Королевская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аналостанка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интернет-ресурсы читать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стр. 98 -99. Прослушать песню «Я нарисую страну»   и записать слова.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C6D9F1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C6D9F1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стр. 96,97. Прослушать песню «Я нарисую страну»   и записать слова.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с.103 №1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07B0" w:rsidRPr="00AB5732" w:rsidRDefault="008607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чисел с разными знаками.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9.4 № 761, 762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Особенности употребления числительных в деловой речи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475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https://testedu.ru/test/russkij-yazyik/6-klass/razryadyi-kolichestvennyix-chislitelnyix.html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https://testedu.ru/test/russkij-yazyik/6-klass/razryadyi-kolichestvennyix-chislitelnyix.html</w:t>
              </w:r>
            </w:hyperlink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самостоятельного совершенствования торможения способом «плугом» при спуске на лыжах с пологого склона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производства молока, кисломолочных продуктов и приготовление блюд из них. Практическая работа №18 "Приготовление блюд из молочных продуктов. Приготовление блинов".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Параграф №8.2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вопр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. 1-4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пис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Параграф №8.3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вопр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. 1-4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пис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ooltip="https://resh.edu.ru/subject/lesson/7097/conspect/257307/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https://resh.edu.ru/subject/lesson/7097/conspect/257307/</w:t>
              </w:r>
            </w:hyperlink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https://multiurok.ru/files/urok-po-tekhnologii-v-6-klasse-na-temu-tekhnologii.html?login=ok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https://multiurok.ru/files/urok-po-tekhnologii-v-6-klasse-na-temu-tekhnologii.html?login=ok</w:t>
              </w:r>
            </w:hyperlink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C6D9F1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C6D9F1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Лабораторная работа №15 "Наблюдение за ростом корня". Лабораторная работа № 16 "Определение возраста дерева по спилу".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Параграф №2, 6.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tooltip="https://infourok.ru/prezentaciya-po-biologii-klass-na-temu-rost-i-razvitie-rasteniy-760825.html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https://infourok.ru/prezentaciya-po-biologii-klass-na-temu-rost-i-razvitie-rasteniy-760825.html</w:t>
              </w:r>
            </w:hyperlink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https://resh.edu.ru/subject/lesson/1016/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https://resh.edu.ru/subject/lesson/1016/</w:t>
              </w:r>
            </w:hyperlink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BBB59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семейных ценностях используя дополнительную литературу.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Особенности употребления числительных в деловой речи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475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https://testedu.ru/test/russkij-yazyik/6-klass/razryadyi-kolichestvennyix-chislitelnyix.html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https://testedu.ru/test/russkij-yazyik/6-klass/razryadyi-kolichestvennyix-chislitelnyix.html</w:t>
              </w:r>
            </w:hyperlink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чисел с разными знаками.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9.4 № 761, 762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самостоятельного совершенствования торможения способом «плугом» при спуске на лыжах с пологого склона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стр. 96,97. Прослушать песню «Я нарисую страну»   и записать слова.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C6D9F1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C6D9F1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</w:t>
            </w: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С.78 №3/в/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Ь на конце наречий после шипящих  упр.293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прохождения учебной дистанции с чередованием лыжных ходов и скорости передвижения на учебной дистанции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Симфония № 7 Д. Шостаковича. Учебник: стр. 132 - 135. Прослушать первую часть симфонии. Сообщение об истории создания симфонии Шостаковича.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 способом сложения. П. 5.2, № 453,454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тему: «Христианское учение о семье и обществе стр.126-130.  Отвечаем на вопросы: 1. Что означает выражение «семья как домашняя церковь»? 2. Какой вам видится идеальная семья?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C6D9F1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C6D9F1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</w:t>
            </w: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урока: Инфекционные заболевания: виды, опасности и профилактика.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передающиеся половым путем.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https://youtu.be/_HGa8xjZjdQ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https://youtu.be/_HGa8xjZjdQ</w:t>
              </w:r>
            </w:hyperlink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https://resh.edu.ru/subject/lesson/5551/main/303781/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https://resh.edu.ru/subject/lesson/5551/main/303781/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в тетрадь:  Определение Инфекционных заболеваний, как они возникают? Каковы симптомы инфекционных заболеваний?</w:t>
            </w:r>
          </w:p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учебник </w:t>
            </w: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22- 24 прочитать, выполнить на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задание 3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уравнений с двумя переменными. П. 4.6 № 664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пресмыкающихся. Регенерация.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пресмыкающихся и их охрана.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tooltip="https://infourok.ru/prezentaciya-na-temu-razmnozhenie-i-razvitie-presmykayushihsya-4695886.html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https://infourok.ru/prezentaciya-na-temu-razmnozhenie-i-razvitie-presmykayushihsya-4695886.html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мини-сообщение на тему "Многообразие пресмыкающихся и их охрана".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оксиды и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, их свойства и получение.</w:t>
            </w:r>
          </w:p>
          <w:p w:rsidR="008607B0" w:rsidRPr="00AB5732" w:rsidRDefault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https://resh.edu.ru/subject/lesson/2684/main/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https://resh.edu.ru/subject/lesson/2684/main/</w:t>
              </w:r>
            </w:hyperlink>
          </w:p>
          <w:p w:rsidR="008607B0" w:rsidRPr="00AB5732" w:rsidRDefault="0047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https://infourok.ru/prezentaciya-po-himii-amfoternye-oksidy-i-gidroksidy-9-klass-5319506.html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https://infourok.ru/prezentaciya-po-himii-amfoternye-oksidy-i-gidroksidy-9-klass-5319506.html</w:t>
              </w:r>
            </w:hyperlink>
          </w:p>
          <w:p w:rsidR="008607B0" w:rsidRPr="00AB5732" w:rsidRDefault="005D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№ 40, 41 повторить. Выписать и выучить свойства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амфотерных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оксидов и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гидроксидов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Познакомитесь с историей трагедии Холокоста. Чем нас может научить  эта черная полоса истории 20 века? Изложите сои мысли в форме эссе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спользуйте интернет ресурсы).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С.188№3 </w:t>
            </w:r>
            <w:proofErr w:type="spellStart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before="100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тригонометрических функций острого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угла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ригонометрические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соотношения в прямоугольном треугольнике.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Соотношения в прямоугольных 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треугольниках с углами в 30, 45, 60 градусов.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68, № 591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C6D9F1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C6D9F1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B0" w:rsidRPr="00AB5732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ВЭ.Сенина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вар.14, ч.1. письменно в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тетр.для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урока: Организационные основы системы противодействия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наркотизму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РФ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https://youtu.be/3JXMNryXxqM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https://youtu.be/3JXMNryXxqM</w:t>
              </w:r>
            </w:hyperlink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в тетрадь:  Определение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наркотизм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причины злоупотребления наркотиками.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Написать Законодательную базу по борьбе с наркоманией.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A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Текст, </w:t>
            </w:r>
            <w:proofErr w:type="spellStart"/>
            <w:r w:rsidRPr="00AB5732">
              <w:rPr>
                <w:rFonts w:ascii="Times New Roman" w:hAnsi="Times New Roman" w:cs="Times New Roman"/>
                <w:bCs/>
                <w:sz w:val="24"/>
                <w:szCs w:val="24"/>
              </w:rPr>
              <w:t>веб-страница</w:t>
            </w:r>
            <w:proofErr w:type="spellEnd"/>
            <w:r w:rsidRPr="00AB57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B5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Pr="00AB573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с использованием шаблонов (создание презентации, определения)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BBB59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материал для самостоятельной работы 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Культурное пространство империи в первой половине 19 века» Художественная культура народов России. Прочитать видео урок по указанной ссылке.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" w:tooltip="https://yandex.ru/video/preview/1863758941206954139" w:history="1">
              <w:r w:rsidR="005D25E9" w:rsidRPr="00AB5732">
                <w:rPr>
                  <w:rStyle w:val="af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https://yandex.ru/video/preview/1863758941206954139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основе изученного материала составить таблицу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Ответьте на вопросы: 1. Приведите примеры произведений литературы, написанных в стиле сентиментализма, романтизма, и реализма.2.  Назовите известные здания, возведенные в стиле  классицизма </w:t>
            </w:r>
            <w:proofErr w:type="gramStart"/>
            <w:r w:rsidRPr="00AB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пер</w:t>
            </w:r>
            <w:proofErr w:type="gramEnd"/>
            <w:r w:rsidRPr="00AB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пол. 19 века.3. Что принципиально нового произошло в развитии музыкального искусства?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Выписать в словарь понятия:  классицизм.</w:t>
            </w:r>
          </w:p>
        </w:tc>
      </w:tr>
      <w:tr w:rsidR="008607B0" w:rsidRPr="00AB5732">
        <w:trPr>
          <w:trHeight w:val="163"/>
        </w:trPr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Роман. «Герой нашего времени»: философско-композиционное значение новелл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ы«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Фаталист»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п. 3.7</w:t>
            </w:r>
            <w:proofErr w:type="gramStart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тр. 215 № 8,9,10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C6D9F1" w:themeFill="text2" w:themeFillTint="33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B0" w:rsidRPr="00AB5732">
        <w:trPr>
          <w:trHeight w:val="269"/>
        </w:trPr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ВЭ.Сенина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вар.14, ч.1. письменно в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тетр.для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AB5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Текст, </w:t>
            </w:r>
            <w:proofErr w:type="spellStart"/>
            <w:r w:rsidRPr="00AB5732">
              <w:rPr>
                <w:rFonts w:ascii="Times New Roman" w:hAnsi="Times New Roman" w:cs="Times New Roman"/>
                <w:bCs/>
                <w:sz w:val="24"/>
                <w:szCs w:val="24"/>
              </w:rPr>
              <w:t>веб-страница</w:t>
            </w:r>
            <w:proofErr w:type="spellEnd"/>
            <w:r w:rsidRPr="00AB573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B5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Pr="00AB573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с использованием шаблонов (создание презентации, определения)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BBB59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материал для самостоятельной работы 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Культурное пространство империи в первой половине 19 века» Художественная культура народов России. Прочитать видео урок по указанной ссылке.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2" w:tooltip="https://yandex.ru/video/preview/1863758941206954139" w:history="1">
              <w:r w:rsidR="005D25E9" w:rsidRPr="00AB5732">
                <w:rPr>
                  <w:rStyle w:val="af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https://yandex.ru/video/preview/1863758941206954139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основе изученного материала составить таблицу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Ответьте на вопросы: 1. Приведите примеры произведений литературы, написанных в стиле сентиментализма. 2.  Назовите известные здания, возведенные в стиле  классицизма </w:t>
            </w:r>
            <w:proofErr w:type="gramStart"/>
            <w:r w:rsidRPr="00AB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пер</w:t>
            </w:r>
            <w:proofErr w:type="gramEnd"/>
            <w:r w:rsidRPr="00AB57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пол. 19 века. 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урока: Организационные основы системы противодействия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наркотизму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РФ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https://youtu.be/3JXMNryXxqM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https://youtu.be/3JXMNryXxqM</w:t>
              </w:r>
            </w:hyperlink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в тетрадь:  Определение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наркотизм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причины злоупотребления наркотиками.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Написать Законодательную базу по борьбе с наркоманией.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Роман. «Герой нашего времени»: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философск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композиционное значение новеллы«Фаталист»</w:t>
            </w:r>
          </w:p>
        </w:tc>
      </w:tr>
      <w:tr w:rsidR="008607B0" w:rsidRPr="00AB5732">
        <w:tc>
          <w:tcPr>
            <w:tcW w:w="851" w:type="dxa"/>
            <w:vMerge/>
            <w:shd w:val="clear" w:color="auto" w:fill="auto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2" w:type="dxa"/>
            <w:shd w:val="clear" w:color="auto" w:fill="auto"/>
          </w:tcPr>
          <w:p w:rsidR="008607B0" w:rsidRPr="00AB5732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п. 3.7</w:t>
            </w:r>
            <w:proofErr w:type="gramStart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тр. 215 № 8,9,10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Закон Г. Менделя.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и составление родословных.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tooltip="https://resh.edu.ru/subject/lesson/5386/start/301065/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https://resh.edu.ru/subject/lesson/5386/start/301065/</w:t>
              </w:r>
            </w:hyperlink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tooltip="https://uchitelya.com/biologiya/93563-prezentaciya-zakony-gregora-mendelya.html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https://uchitelya.com/biologiya/93563-prezentaciya-zakony-gregora-mendelya.html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Параграф №18. выписать определения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опр.1-5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пис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83"/>
        </w:trPr>
        <w:tc>
          <w:tcPr>
            <w:tcW w:w="851" w:type="dxa"/>
            <w:vMerge w:val="restart"/>
            <w:shd w:val="clear" w:color="FFFFFF" w:fill="FFFFFF"/>
            <w:textDirection w:val="btLr"/>
          </w:tcPr>
          <w:p w:rsidR="008607B0" w:rsidRPr="00AB5732" w:rsidRDefault="005D25E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21.02.2023                                                                                                                  вторник                                                            </w:t>
            </w:r>
          </w:p>
          <w:p w:rsidR="008607B0" w:rsidRPr="00AB5732" w:rsidRDefault="005D25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607B0" w:rsidRPr="00AB5732" w:rsidRDefault="005D25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вторник                  </w:t>
            </w: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С.109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уч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 №4</w:t>
            </w:r>
            <w:bookmarkStart w:id="0" w:name="_GoBack"/>
            <w:bookmarkEnd w:id="0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письм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  <w:p w:rsidR="008607B0" w:rsidRPr="00AB5732" w:rsidRDefault="008607B0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практических задач на 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квадрата, периметра многоугольника. П. 7.4 № 579, 581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самостоятельного освоения техники торможения способом «плугом» при спуске на лыжах с пологого склона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И после Ц. пар.87, упр.463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6662" w:type="dxa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Подготовить дополнительный рассказ о героях труда. Почему общественный труд важен для человека?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Биосфера — оболочка жизни. Границы биосферы. Профессии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биогеограф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геоэколог.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tabs>
                <w:tab w:val="left" w:pos="7513"/>
              </w:tabs>
              <w:spacing w:before="70" w:after="0" w:line="230" w:lineRule="auto"/>
              <w:ind w:left="72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М. Рубцов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«Звезда полей», «Листья осенние». Прочитать стихотворения.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ooltip="Поделиться ссылкой" w:history="1">
              <w:r w:rsidRPr="00AB5732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https://youtu.be/qxCJyWJbtkU</w:t>
              </w:r>
            </w:hyperlink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§12 стр.100 Политическая раздробленность на Руси. Прочитать указанную  тему и ответить на вопросы. 1. Какая связь существовала между экономическим развитием отдельных земель и политической раздробленностью? 2. Каковы были политические причины раздробленности Древнерусского государства? 3. Выберите из текста параграфа цитаты, подтверждающие создание на Руси условий для раздробленности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выражения, содержащие действия сложения положительных и отрицательных чисел.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9.4, № 765, 766</w:t>
            </w:r>
          </w:p>
          <w:p w:rsidR="008607B0" w:rsidRPr="00AB5732" w:rsidRDefault="00860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научное сообщение - представление содержания таблиц и схем в виде текста, содержащего имена числительные.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Упр.669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tooltip="https://youtu.be/kf2pQiN5pQM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https://youtu.be/kf2pQiN5pQM</w:t>
              </w:r>
            </w:hyperlink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2" w:type="dxa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С.103 №2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уч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.п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исьм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  <w:p w:rsidR="008607B0" w:rsidRPr="00AB5732" w:rsidRDefault="008607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AB5732" w:rsidRPr="00AB5732" w:rsidRDefault="00AB5732" w:rsidP="00AB57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с.103 №1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§12 стр.100. Политическая раздробленность на Руси. Прочитать указанную  тему и ответить на вопросы. 1. Какая связь существовала между экономическим развитием отдельных земель и политической раздробленностью? 2. Каковы были политические причины раздробленности Древнерусского государства?</w:t>
            </w:r>
          </w:p>
        </w:tc>
      </w:tr>
      <w:tr w:rsidR="008607B0" w:rsidRPr="00AB5732">
        <w:trPr>
          <w:trHeight w:val="878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tabs>
                <w:tab w:val="left" w:pos="7513"/>
              </w:tabs>
              <w:spacing w:before="70" w:after="0" w:line="230" w:lineRule="auto"/>
              <w:ind w:left="72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М. Рубцов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«Звезда полей», «Листья осенние». Прочитать стихотворения.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tooltip="Поделиться ссылкой" w:history="1">
              <w:r w:rsidRPr="00AB5732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https://youtu.be/qxCJyWJbtkU</w:t>
              </w:r>
            </w:hyperlink>
          </w:p>
        </w:tc>
      </w:tr>
      <w:tr w:rsidR="008607B0" w:rsidRPr="00AB5732">
        <w:trPr>
          <w:trHeight w:val="143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научное сообщение - представление содержания таблиц и схем в виде текста, содержащего имена числительные.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Упр.669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tooltip="https://youtu.be/kf2pQiN5pQM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https://youtu.be/kf2pQiN5pQM</w:t>
              </w:r>
            </w:hyperlink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выражения, содержащие действия сложения положительных и отрицательных чисел.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9.4, № 765, 766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Биосфера — оболочка жизни. Границы биосферы. Профессии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биогеограф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геоэколог.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</w:t>
            </w: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наречий. Практикум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Сост.таблицу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AB5732">
            <w:pPr>
              <w:spacing w:after="0" w:line="240" w:lineRule="auto"/>
              <w:rPr>
                <w:rStyle w:val="Bodytext9"/>
                <w:rFonts w:eastAsiaTheme="minorHAnsi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Пункт 4.3.4- 4.3.5 учебника (записать определения ключевых слов)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углов выпуклого многоугольника. П. 32,  № 229,230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техники прохождения учебной дистанции с чередованием лыжных ходов и скорости передвижения на учебной дистанции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№15 "Объяснение распространения зон современного вулканизма и землетрясений на территории 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Северной Америки и Евразии".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 В. В. Маяковский. «Хорошее отношение к лошадям»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§13. Деньги, их функции. Ответьте на вопросы. 1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ак </w:t>
            </w: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lastRenderedPageBreak/>
              <w:t xml:space="preserve">появились деньги. 2.Функция денег. Какие виды денег 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существуют в наше время? 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можно использовать интернет ресурсы).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 w:rsidT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</w:t>
            </w: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8607B0" w:rsidRPr="00AB5732" w:rsidRDefault="00AB5732" w:rsidP="00AB5732">
            <w:pPr>
              <w:spacing w:after="0" w:line="240" w:lineRule="auto"/>
              <w:rPr>
                <w:rStyle w:val="Bodytext9"/>
                <w:rFonts w:eastAsiaTheme="minorHAnsi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3.1.1-3.1.2 учебника (записать определения</w:t>
            </w:r>
            <w:r w:rsidRPr="00AB573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ключевых слов)</w:t>
            </w:r>
            <w:r w:rsidRPr="00AB573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   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Однородные члены предложения. Союзная и бессоюзная связь однородных членов предложения. Знаки препинания при однородных членах предложения (повторение изученного) платформа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тестовые задания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писателей русского зарубежья (не менее двух по выбору). Например, произведения И. С. Шмелёва, М. А. Осоргина, В. В. Набокова, Н. Тэффи, А. Т. Аверченко и др. И. А. Бунин. «Подснежник». Н. Тэффи. «Жизнь и воротник»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Высотная поясность в горах на территории России. П.49,зад8 стр.183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С.96 №3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уч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.п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исьм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  <w:p w:rsidR="008607B0" w:rsidRPr="00AB5732" w:rsidRDefault="008607B0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уравнений.  П. 4.6 № 665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Подготовительные упражнения для освоения техники передачи баскетбольного мяча одной рукой от плеча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№ 1081а, 1101а, 1114а.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AB5732" w:rsidRPr="00AB5732" w:rsidRDefault="00AB5732" w:rsidP="00AB5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Sb. p.99 Ex.3</w:t>
            </w:r>
          </w:p>
          <w:p w:rsidR="008607B0" w:rsidRPr="00AB5732" w:rsidRDefault="00AB5732" w:rsidP="00AB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58 Ex.4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Европейский Север: история освоения, особенности ЭГП, природно-ресурсный потенциал, население. П.31-32, зад.6 стр.125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§13.   стр. 101.Россия федеративное государство стр.101. прочитать познакомится по ссылки с Конституцией РФ.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7B0" w:rsidRPr="00AB5732" w:rsidRDefault="00476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http://duma.gov.ru/news/55446/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http://duma.gov.ru/news/55446/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со статьями 71 и 72. На основе учебного материала и Конституции РФ выписать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1. Полномочия, закрепленные за РФ 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ст.71)  РФ. 2. Совместном ведении государства и его субъектов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т.72).  Задание 2. На основе текста Равноправие субъектов РФ стр. 104 ответьте на вопрос: Что служит подтверждением равноправия всех субъектов России?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времени»: дружба в жизни Печорина. Читать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Преломление света. Физический смысл показателя преломления. </w:t>
            </w:r>
            <w:r w:rsidRPr="00AB5732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письменно.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№ 1081а, 1101а, 1114а.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Европейский Север: история освоения, особенности ЭГП, природно-ресурсный потенциал, население. П.31-32, зад.6 стр.125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AB5732" w:rsidRPr="00AB5732" w:rsidRDefault="00AB5732" w:rsidP="00AB5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Sb. p.99 Ex.3</w:t>
            </w:r>
          </w:p>
          <w:p w:rsidR="008607B0" w:rsidRPr="00AB5732" w:rsidRDefault="00AB5732" w:rsidP="00AB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 58 Ex.4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§13.   стр. 101.Россия федеративное государство стр.101. </w:t>
            </w:r>
          </w:p>
          <w:p w:rsidR="008607B0" w:rsidRPr="00AB5732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прочитать,  и познакомится по ссылки </w:t>
            </w:r>
            <w:hyperlink r:id="rId31" w:tooltip="http://duma.gov.ru/news/55446/" w:history="1">
              <w:r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http://duma.gov.ru/news/55446/</w:t>
              </w:r>
            </w:hyperlink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 Конституцией РФ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о статьями 71 и 72. На основе учебного материала и Конституции РФ выписать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Задание 1. Полномочия, закрепленные за РФ 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ст.71)  РФ. 2.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Совместном ведении государства и его субъектов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т.72).</w:t>
            </w:r>
          </w:p>
          <w:p w:rsidR="008607B0" w:rsidRPr="00AB5732" w:rsidRDefault="005D25E9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="MS Mincho"/>
                <w:color w:val="000000"/>
                <w:sz w:val="24"/>
                <w:szCs w:val="24"/>
              </w:rPr>
              <w:t>Задание: выписать принципы федеративного устройства в России.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времени»: дружба в жизни Печорина. Читать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Преломление света. Физический смысл показателя преломления. </w:t>
            </w:r>
            <w:r w:rsidRPr="00AB5732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письменно.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377"/>
        </w:trPr>
        <w:tc>
          <w:tcPr>
            <w:tcW w:w="851" w:type="dxa"/>
            <w:vMerge w:val="restart"/>
            <w:shd w:val="clear" w:color="FFFFFF" w:fill="FFFFFF"/>
            <w:textDirection w:val="btLr"/>
          </w:tcPr>
          <w:p w:rsidR="008607B0" w:rsidRPr="00AB5732" w:rsidRDefault="005D25E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22.02.2023</w:t>
            </w:r>
          </w:p>
          <w:p w:rsidR="008607B0" w:rsidRPr="00AB5732" w:rsidRDefault="005D25E9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среда </w:t>
            </w:r>
          </w:p>
          <w:p w:rsidR="008607B0" w:rsidRPr="00AB5732" w:rsidRDefault="005D25E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07B0" w:rsidRPr="00AB5732" w:rsidRDefault="00860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5АБ</w:t>
            </w:r>
          </w:p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Неравномерное распределение 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Космоса на Землю и жизнь людей</w:t>
            </w: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before="100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о животных </w:t>
            </w:r>
          </w:p>
          <w:p w:rsidR="008607B0" w:rsidRPr="00AB5732" w:rsidRDefault="005D25E9">
            <w:pPr>
              <w:spacing w:before="7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аррелл. «Говорящий свёрток</w:t>
            </w:r>
          </w:p>
          <w:p w:rsidR="008607B0" w:rsidRPr="00AB5732" w:rsidRDefault="005D2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речи</w:t>
            </w: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(читать, интернет-ресурсы)</w:t>
            </w:r>
          </w:p>
        </w:tc>
      </w:tr>
      <w:tr w:rsidR="008607B0" w:rsidRPr="00AB5732">
        <w:trPr>
          <w:trHeight w:val="697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№21 "Приготовление блюд из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сырах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овощей. Салат из сырых овощей "Фантазия"".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https://infourok.ru/prezentaciya-prigotovlenie-blyud-iz-syryh-ovoshej-4272065.html" w:history="1">
              <w:r w:rsidR="005D25E9" w:rsidRPr="00AB5732">
                <w:rPr>
                  <w:rStyle w:val="af6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https://infourok.ru/prezentaciya-prigotovlenie-blyud-iz-syryh-ovoshej-4272065.html</w:t>
              </w:r>
            </w:hyperlink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https://bystryerecepty.ru/salads/fruktovyj-salat-s-jogurtom.html" w:history="1">
              <w:r w:rsidR="005D25E9" w:rsidRPr="00AB5732">
                <w:rPr>
                  <w:rStyle w:val="af6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https://bystryerecepty.ru/salads/fruktovyj-salat-s-jogurtom.html</w:t>
              </w:r>
            </w:hyperlink>
          </w:p>
          <w:p w:rsidR="008607B0" w:rsidRPr="00AB5732" w:rsidRDefault="005D2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Параграф №9.2 вопр.1-3 </w:t>
            </w:r>
            <w:proofErr w:type="spellStart"/>
            <w:r w:rsidRPr="00AB57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пис</w:t>
            </w:r>
            <w:proofErr w:type="spellEnd"/>
            <w:r w:rsidRPr="00AB57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607B0" w:rsidRPr="00AB5732" w:rsidRDefault="005D2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Параграф №9.3 вопр.1-3 </w:t>
            </w:r>
            <w:proofErr w:type="spellStart"/>
            <w:r w:rsidRPr="00AB57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пис</w:t>
            </w:r>
            <w:proofErr w:type="spellEnd"/>
            <w:r w:rsidRPr="00AB57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607B0" w:rsidRPr="00AB5732" w:rsidRDefault="005D25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Написать технологическую карту фруктового салата.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Приготовить фруктовый салат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Посмотреть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видеоурок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 «Александр  Македонский». Составить рассказ  1. Битва при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Гранике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. 2. Битва при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Гавгамелах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год битвы, участники, результаты).</w:t>
            </w: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4" w:tooltip="https://www.youtube.com/watch?v=MbNgEVsfi28" w:history="1">
              <w:r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https://www.youtube.com/watch?v=MbNgEVsfi28</w:t>
              </w:r>
            </w:hyperlink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1" w:type="dxa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№6  по теме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“Многоугольники” Стр. 156, № 3,4,6,8,9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имён числительных.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60-61 </w:t>
            </w:r>
            <w:proofErr w:type="spellStart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473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ooltip="https://youtu.be/x7qkoeJNbSE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https://youtu.be/x7qkoeJNbSE</w:t>
              </w:r>
            </w:hyperlink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фитогормонов на рост растения. Ростовые движения растений. Развитие побега из почки. Ветвление побегов.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tooltip="https://infourok.ru/prezentaciya-po-biologii-na-temu-rost-i-razvitie-rastenij-6-klass-trajtak-6264807.html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https://infourok.ru/prezentaciya-po-biologii-na-temu-rost-i-razvitie-rastenij-6-klass-trajtak-6264807.html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Выписать и выучить определения.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именах числительных.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72 выучить правило упр. 449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tooltip="https://youtu.be/VwCuKvvEIkg" w:history="1">
              <w:r w:rsidR="005D25E9" w:rsidRPr="00AB5732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https://youtu.be/VwCuKvvEIkg</w:t>
              </w:r>
            </w:hyperlink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выражения, содержащие действия сложения положительных и отрицательных чисел.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9.4, № 768, 771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торможения упором при спуске на лыжах с пологого склона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Составьте кроссворд со словами: семья, личность, дружба, конфликт, человек</w:t>
            </w:r>
          </w:p>
          <w:p w:rsidR="008607B0" w:rsidRPr="00AB5732" w:rsidRDefault="008607B0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Составьте  предложения со словами: семья, личность, дружба, конфликт, человек.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имён числительных.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60-61 </w:t>
            </w:r>
            <w:proofErr w:type="spellStart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473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ooltip="https://youtu.be/x7qkoeJNbSE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https://youtu.be/x7qkoeJNbSE</w:t>
              </w:r>
            </w:hyperlink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AB5732" w:rsidRPr="00AB5732" w:rsidRDefault="00AB5732" w:rsidP="00AB5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С.103 №2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уч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.п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исьм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  <w:p w:rsidR="008607B0" w:rsidRPr="00AB5732" w:rsidRDefault="008607B0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именах числительных.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32">
              <w:rPr>
                <w:rFonts w:ascii="Times New Roman" w:hAnsi="Times New Roman" w:cs="Times New Roman"/>
                <w:sz w:val="24"/>
                <w:szCs w:val="24"/>
              </w:rPr>
              <w:t xml:space="preserve"> 72 выучить правило упр. 449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tooltip="https://youtu.be/VwCuKvvEIkg" w:history="1">
              <w:r w:rsidR="005D25E9" w:rsidRPr="00AB5732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https://youtu.be/VwCuKvvEIkg</w:t>
              </w:r>
            </w:hyperlink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торможения упором при спуске на лыжах с пологого склона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производства кулинарных изделий из круп, бобовых культур и приготовление из них блюд. Практическая работа №19 "Приготовление блюд из круп. Приготовление каши из круп".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https://resh.edu.ru/subject/lesson/7098/conspect/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https://resh.edu.ru/subject/lesson/7098/conspect/</w:t>
              </w:r>
            </w:hyperlink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https://infourok.ru/prezentaciya-k-uroku-tehnologii-tehnologiya-proizvodstva-kulinarnyh-izdelij-iz-krup-bobovyh-kultur-6-klass-5056550.html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https://infourok.ru/prezentaciya-k-uroku-tehnologii-tehnologiya-proizvodstva-kulinarnyh-izdelij-iz-krup-bobovyh-kultur-6-klass-5056550.html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Параграф №8.4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вопр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. 1-4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пис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Параграф №8.5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вопр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. 1-4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пис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выражения, содержащие действия сложения положительных и отрицательных чисел. </w:t>
            </w:r>
            <w:proofErr w:type="gramStart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9.4, № 768, 771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"Наречие". Проверочная работа упр.296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 способом сложения. П. 5.3, № 462,463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§12 Прочитать тему «Церковь и государство в 16 веке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ункт.4. стр. 98.  Ответьте на вопросы: Почему для светской власти была важна поддержка церкви?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 В. В. Маяковский. «Прозаседавшиеся»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устроены машины.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ooltip="https://infourok.ru/prezentaciya-po-tehnologii-ponyatie-o-mashine-i-mehanizme-7-klass-5082617.html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https://infourok.ru/prezentaciya-po-tehnologii-ponyatie-o-mashine-i-mehanizme-7-klass-5082617.html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Параграф №4.1-4.3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вопр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. 1-4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пис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преодоления небольшого трамплина при спуске с полого склона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Кислоты: состав, классификация, номенклатура, физические свойства.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ooltip="https://tepka.ru/himiya_8/39.html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https://tepka.ru/himiya_8/39.html</w:t>
              </w:r>
            </w:hyperlink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ooltip="https://resh.edu.ru/subject/lesson/2055/main/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https://resh.edu.ru/subject/lesson/2055/main/</w:t>
              </w:r>
            </w:hyperlink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ooltip="https://infourok.ru/prezentaciya-k-uroku-himii-v-kl-kisloti-sostav-klassifikaciya-nomenklatura-fizicheskie-svoystvadoc-3632313.html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https://infourok.ru/prezentaciya-k-uroku-himii-v-kl-kisloti-sostav-klassifikaciya-nomenklatura-fizicheskie-svoystvadoc-3632313.html</w:t>
              </w:r>
            </w:hyperlink>
          </w:p>
          <w:p w:rsidR="008607B0" w:rsidRPr="00AB5732" w:rsidRDefault="0047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ooltip="https://infourok.ru/prezentaciya-kisloti-ih-klassifikaciya-i-svoystva-1630878.html" w:history="1">
              <w:r w:rsidR="005D25E9" w:rsidRPr="00AB5732">
                <w:rPr>
                  <w:rStyle w:val="af6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https://infourok.ru/prezentaciya-kisloti-ih-klassifikaciya-i-svoystva-1630878.html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Параграф №39. таб. 11. Выписать типичные реакции кислот стр. 235-242. упр. 1-4,6 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пис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ресурсы природно-хозяйственных зон и их </w:t>
            </w:r>
            <w:r w:rsidRPr="00AB57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использование, экологические проблемы. Стр.184-186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пресмыкающихся в природе и жизни человека.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tooltip="https://infourok.ru/prezentaciya-po-biologii-na-temu-mnogoobrazie-i-rol-presmikayuschihsya-klass-505710.html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https://infourok.ru/prezentaciya-po-biologii-na-temu-mnogoobrazie-i-rol-presmikayuschihsya-klass-505710.html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кластер "Значение пресмыкающихся в природе и жизни человека".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самостоятельного совершенствования техники передачи баскетбольного мяча одной рукой от плеча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уравнений.  П. 4.6 № 667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Мюзикл "</w:t>
            </w: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Вестсайдская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история". Учебник: стр. 94 -96. Прочитать либретто мюзикла.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§15 Внешняя политика России 1725-1762гг. стр. 98.1. Выписать в тетрадь  основные  направления внешней политике.2. Составить рассказ о Семилетний войне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п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ричины, военные сражения, результаты, значение).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Дисперсия света. Цвета тел. Ответить на вопросы письменно.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AB5732" w:rsidRPr="00AB5732" w:rsidRDefault="00AB5732" w:rsidP="00AB5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p.100  Ex.2</w:t>
            </w:r>
          </w:p>
          <w:p w:rsidR="008607B0" w:rsidRPr="00AB5732" w:rsidRDefault="00AB5732" w:rsidP="00AB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p.59 Ex.4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 П. 4.1 № 573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Читаем §15 112-116. 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Тема: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Европейская индустриализация и предпосылки реформ  в России. Дополнительно смотрим  видео урок по указанной </w:t>
            </w: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lastRenderedPageBreak/>
              <w:t>ссылке.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tooltip="https://www.youtube.com/watch?v=Abw5RSE0EgA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https://www.youtube.com/watch?v=Abw5RSE0EgA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Ответить на вопросы письменно 1. В чем состояли особенности промышленного переворота в России?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2.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Основываясь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а тексте параграфа и видеоматериала, </w:t>
            </w:r>
          </w:p>
          <w:p w:rsidR="008607B0" w:rsidRPr="00AB5732" w:rsidRDefault="005D25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выпишите в тетрадь перечисленные предпосылки отмены крепостного права. 3. Какие предпосылки для осуществления буржуазных реформ сложились в России в середине 19 века.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Сб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.Г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ВЭ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, вар.16, ч 2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времени»: любовь в жизни Печорина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</w:t>
            </w:r>
          </w:p>
        </w:tc>
      </w:tr>
      <w:tr w:rsidR="008607B0" w:rsidRPr="00AB5732">
        <w:trPr>
          <w:trHeight w:val="276"/>
        </w:trPr>
        <w:tc>
          <w:tcPr>
            <w:tcW w:w="851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8607B0" w:rsidRPr="00AB5732" w:rsidRDefault="0086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FFFFFF" w:fill="FFFFFF"/>
          </w:tcPr>
          <w:p w:rsidR="008607B0" w:rsidRPr="00AB5732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Дисперсия света. Цвета тел. Ответить на вопросы письменно.</w:t>
            </w: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Читаем §15стр.112116. Европейская индустриализация и предпосылки реформ  в России. Дополнительно смотрим  видео урок по указанной ссылке.</w:t>
            </w:r>
          </w:p>
          <w:p w:rsidR="008607B0" w:rsidRPr="00AB5732" w:rsidRDefault="0047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tooltip="https://www.youtube.com/watch?v=Abw5RSE0EgA" w:history="1">
              <w:r w:rsidR="005D25E9" w:rsidRPr="00AB5732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https://www.youtube.com/watch?v=Abw5RSE0EgA</w:t>
              </w:r>
            </w:hyperlink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Ответить на вопросы письменно 1. В чем состояли особенности промышленного переворота в России?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2.Основываясь, а 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тексте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 параграфа и видеоматериала, </w:t>
            </w:r>
          </w:p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 xml:space="preserve">выпишите в тетрадь перечисленные предпосылки отмены крепостного права. </w:t>
            </w: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  <w:r w:rsidRPr="00AB5732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 П. 4.1 № 573</w:t>
            </w: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AB5732" w:rsidRPr="00AB5732" w:rsidRDefault="00AB5732" w:rsidP="00AB57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p.100  Ex.2</w:t>
            </w:r>
          </w:p>
          <w:p w:rsidR="008607B0" w:rsidRPr="00AB5732" w:rsidRDefault="00AB5732" w:rsidP="00AB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AB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p.59 Ex.4</w:t>
            </w: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Сб</w:t>
            </w:r>
            <w:proofErr w:type="gramStart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.Г</w:t>
            </w:r>
            <w:proofErr w:type="gram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ВЭ</w:t>
            </w:r>
            <w:proofErr w:type="spellEnd"/>
            <w:r w:rsidRPr="00AB5732">
              <w:rPr>
                <w:rStyle w:val="Bodytext9"/>
                <w:rFonts w:eastAsiaTheme="minorHAnsi"/>
                <w:color w:val="000000"/>
                <w:sz w:val="24"/>
                <w:szCs w:val="24"/>
              </w:rPr>
              <w:t>, вар.16, ч 2</w:t>
            </w: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времени»: любовь в жизни Печорина</w:t>
            </w:r>
          </w:p>
        </w:tc>
      </w:tr>
      <w:tr w:rsidR="008607B0" w:rsidRPr="00AB5732">
        <w:trPr>
          <w:trHeight w:val="517"/>
        </w:trPr>
        <w:tc>
          <w:tcPr>
            <w:tcW w:w="851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FFFFFF" w:fill="FFFFFF"/>
          </w:tcPr>
          <w:p w:rsidR="008607B0" w:rsidRPr="00AB5732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5D25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</w:t>
            </w:r>
          </w:p>
        </w:tc>
      </w:tr>
      <w:tr w:rsidR="008607B0" w:rsidRPr="00AB5732">
        <w:trPr>
          <w:trHeight w:val="276"/>
        </w:trPr>
        <w:tc>
          <w:tcPr>
            <w:tcW w:w="3827" w:type="dxa"/>
            <w:gridSpan w:val="3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vMerge w:val="restart"/>
            <w:shd w:val="clear" w:color="FFFFFF" w:fill="FFFFFF"/>
          </w:tcPr>
          <w:p w:rsidR="008607B0" w:rsidRPr="00AB5732" w:rsidRDefault="008607B0">
            <w:pPr>
              <w:shd w:val="clear" w:color="C6D9F1" w:themeColor="text2" w:themeTint="33" w:fill="C6D9F1" w:themeFill="text2" w:themeFillTint="33"/>
              <w:spacing w:after="0" w:line="240" w:lineRule="auto"/>
              <w:rPr>
                <w:rStyle w:val="Bodytext9"/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:rsidR="008607B0" w:rsidRDefault="008607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7B0" w:rsidRDefault="005D25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 6Б класс</w:t>
      </w:r>
    </w:p>
    <w:p w:rsidR="008607B0" w:rsidRDefault="008607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10632" w:type="dxa"/>
        <w:tblInd w:w="-885" w:type="dxa"/>
        <w:tblLayout w:type="fixed"/>
        <w:tblLook w:val="04A0"/>
      </w:tblPr>
      <w:tblGrid>
        <w:gridCol w:w="851"/>
        <w:gridCol w:w="1133"/>
        <w:gridCol w:w="2421"/>
        <w:gridCol w:w="6227"/>
      </w:tblGrid>
      <w:tr w:rsidR="008607B0">
        <w:trPr>
          <w:trHeight w:val="480"/>
        </w:trPr>
        <w:tc>
          <w:tcPr>
            <w:tcW w:w="851" w:type="dxa"/>
          </w:tcPr>
          <w:p w:rsidR="008607B0" w:rsidRDefault="005D25E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Дата </w:t>
            </w:r>
          </w:p>
        </w:tc>
        <w:tc>
          <w:tcPr>
            <w:tcW w:w="1133" w:type="dxa"/>
          </w:tcPr>
          <w:p w:rsidR="008607B0" w:rsidRDefault="005D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21" w:type="dxa"/>
          </w:tcPr>
          <w:p w:rsidR="008607B0" w:rsidRDefault="005D25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 внеурочной деятельности</w:t>
            </w:r>
          </w:p>
        </w:tc>
        <w:tc>
          <w:tcPr>
            <w:tcW w:w="6227" w:type="dxa"/>
          </w:tcPr>
          <w:p w:rsidR="008607B0" w:rsidRDefault="005D25E9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 (задания, ссылки на интернет ресурсы и др.)</w:t>
            </w:r>
          </w:p>
          <w:p w:rsidR="008607B0" w:rsidRDefault="008607B0"/>
        </w:tc>
      </w:tr>
      <w:tr w:rsidR="008607B0">
        <w:trPr>
          <w:trHeight w:val="848"/>
        </w:trPr>
        <w:tc>
          <w:tcPr>
            <w:tcW w:w="851" w:type="dxa"/>
            <w:vMerge w:val="restart"/>
            <w:textDirection w:val="btLr"/>
          </w:tcPr>
          <w:p w:rsidR="008607B0" w:rsidRDefault="005D25E9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20.02.2023</w:t>
            </w:r>
          </w:p>
          <w:p w:rsidR="008607B0" w:rsidRDefault="005D25E9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1133" w:type="dxa"/>
          </w:tcPr>
          <w:p w:rsidR="008607B0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421" w:type="dxa"/>
            <w:vAlign w:val="center"/>
          </w:tcPr>
          <w:p w:rsidR="008607B0" w:rsidRPr="000679C0" w:rsidRDefault="005D2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9C0">
              <w:rPr>
                <w:rFonts w:ascii="Times New Roman" w:eastAsia="Calibri" w:hAnsi="Times New Roman" w:cs="Times New Roman"/>
                <w:sz w:val="24"/>
                <w:szCs w:val="24"/>
              </w:rPr>
              <w:t>Быть гражданином</w:t>
            </w:r>
          </w:p>
          <w:p w:rsidR="008607B0" w:rsidRPr="000679C0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vAlign w:val="center"/>
          </w:tcPr>
          <w:p w:rsidR="008607B0" w:rsidRPr="000679C0" w:rsidRDefault="005D25E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Выписать статью Конституции, гл. №2. Обязанности граждан.</w:t>
            </w:r>
          </w:p>
          <w:p w:rsidR="008607B0" w:rsidRPr="000679C0" w:rsidRDefault="005D25E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на вопрос. Почему необходимо соблюдать главный </w:t>
            </w:r>
          </w:p>
          <w:p w:rsidR="008607B0" w:rsidRPr="000679C0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Закон страны – Конституцию РФ</w:t>
            </w:r>
            <w:proofErr w:type="gramStart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используйте интернет ресурсы).</w:t>
            </w:r>
          </w:p>
        </w:tc>
      </w:tr>
      <w:tr w:rsidR="008607B0">
        <w:trPr>
          <w:trHeight w:val="563"/>
        </w:trPr>
        <w:tc>
          <w:tcPr>
            <w:tcW w:w="851" w:type="dxa"/>
            <w:vMerge/>
          </w:tcPr>
          <w:p w:rsidR="008607B0" w:rsidRDefault="0086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8607B0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C6D9F1" w:themeFill="text2" w:themeFillTint="33"/>
            <w:vAlign w:val="center"/>
          </w:tcPr>
          <w:p w:rsidR="008607B0" w:rsidRPr="000679C0" w:rsidRDefault="008607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shd w:val="clear" w:color="auto" w:fill="C6D9F1" w:themeFill="text2" w:themeFillTint="33"/>
            <w:vAlign w:val="center"/>
          </w:tcPr>
          <w:p w:rsidR="008607B0" w:rsidRPr="000679C0" w:rsidRDefault="008607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B0">
        <w:trPr>
          <w:trHeight w:val="735"/>
        </w:trPr>
        <w:tc>
          <w:tcPr>
            <w:tcW w:w="851" w:type="dxa"/>
            <w:vMerge w:val="restart"/>
            <w:textDirection w:val="btLr"/>
          </w:tcPr>
          <w:p w:rsidR="008607B0" w:rsidRDefault="005D25E9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21.02.2023</w:t>
            </w:r>
          </w:p>
          <w:p w:rsidR="008607B0" w:rsidRDefault="005D25E9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133" w:type="dxa"/>
            <w:shd w:val="clear" w:color="auto" w:fill="FFFFFF" w:themeFill="background1"/>
          </w:tcPr>
          <w:p w:rsidR="008607B0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421" w:type="dxa"/>
            <w:shd w:val="clear" w:color="auto" w:fill="FFFFFF" w:themeFill="background1"/>
            <w:vAlign w:val="center"/>
          </w:tcPr>
          <w:p w:rsidR="008607B0" w:rsidRPr="000679C0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eastAsia="Times New Roman" w:hAnsi="Times New Roman" w:cs="Times New Roman"/>
                <w:sz w:val="24"/>
                <w:szCs w:val="24"/>
              </w:rPr>
              <w:t>«Логопедические занятия»</w:t>
            </w:r>
          </w:p>
          <w:p w:rsidR="008607B0" w:rsidRPr="000679C0" w:rsidRDefault="00860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shd w:val="clear" w:color="auto" w:fill="FFFFFF" w:themeFill="background1"/>
            <w:vAlign w:val="center"/>
          </w:tcPr>
          <w:p w:rsidR="005D25E9" w:rsidRPr="000679C0" w:rsidRDefault="005D25E9" w:rsidP="005D25E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1. Вставьте пропущенные буквы, обозначьте морфему, в которой пропущена буква.</w:t>
            </w:r>
          </w:p>
          <w:p w:rsidR="005D25E9" w:rsidRPr="000679C0" w:rsidRDefault="005D25E9" w:rsidP="005D25E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proofErr w:type="spellEnd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ревшая</w:t>
            </w:r>
            <w:proofErr w:type="spellEnd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 xml:space="preserve"> свеча, пр..</w:t>
            </w:r>
            <w:proofErr w:type="spellStart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морский</w:t>
            </w:r>
            <w:proofErr w:type="spellEnd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 xml:space="preserve"> санаторий, пр..мчался первым, пр..одолеть страх, пр..сесть на стул, новое пар..</w:t>
            </w:r>
            <w:proofErr w:type="spellStart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ходство</w:t>
            </w:r>
            <w:proofErr w:type="spellEnd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обм</w:t>
            </w:r>
            <w:proofErr w:type="spellEnd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кнуть</w:t>
            </w:r>
            <w:proofErr w:type="spellEnd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 xml:space="preserve"> блин в масло, к..</w:t>
            </w:r>
            <w:proofErr w:type="spellStart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снуться</w:t>
            </w:r>
            <w:proofErr w:type="spellEnd"/>
            <w:r w:rsidRPr="000679C0">
              <w:rPr>
                <w:rFonts w:ascii="Times New Roman" w:hAnsi="Times New Roman" w:cs="Times New Roman"/>
                <w:sz w:val="24"/>
                <w:szCs w:val="24"/>
              </w:rPr>
              <w:t xml:space="preserve"> пола.</w:t>
            </w:r>
            <w:proofErr w:type="gramEnd"/>
          </w:p>
          <w:p w:rsidR="005D25E9" w:rsidRPr="000679C0" w:rsidRDefault="005D25E9" w:rsidP="005D25E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2. Произведите разбор слов по составу: второклассник, рассыпается, домик.</w:t>
            </w:r>
          </w:p>
          <w:p w:rsidR="008607B0" w:rsidRPr="000679C0" w:rsidRDefault="008607B0">
            <w:pPr>
              <w:rPr>
                <w:sz w:val="24"/>
                <w:szCs w:val="24"/>
              </w:rPr>
            </w:pPr>
          </w:p>
        </w:tc>
      </w:tr>
      <w:tr w:rsidR="008607B0">
        <w:trPr>
          <w:trHeight w:val="128"/>
        </w:trPr>
        <w:tc>
          <w:tcPr>
            <w:tcW w:w="851" w:type="dxa"/>
            <w:vMerge/>
          </w:tcPr>
          <w:p w:rsidR="008607B0" w:rsidRDefault="0086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607B0" w:rsidRDefault="005D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421" w:type="dxa"/>
            <w:shd w:val="clear" w:color="auto" w:fill="FFFFFF" w:themeFill="background1"/>
            <w:vAlign w:val="center"/>
          </w:tcPr>
          <w:p w:rsidR="008607B0" w:rsidRPr="000679C0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«Коррекционно-развивающие занятия: </w:t>
            </w:r>
            <w:proofErr w:type="spellStart"/>
            <w:r w:rsidRPr="000679C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</w:p>
        </w:tc>
        <w:tc>
          <w:tcPr>
            <w:tcW w:w="6227" w:type="dxa"/>
            <w:shd w:val="clear" w:color="auto" w:fill="FFFFFF" w:themeFill="background1"/>
            <w:vAlign w:val="center"/>
          </w:tcPr>
          <w:p w:rsidR="008607B0" w:rsidRPr="000679C0" w:rsidRDefault="009977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eastAsia="Calibri" w:hAnsi="Times New Roman"/>
                <w:sz w:val="24"/>
                <w:szCs w:val="24"/>
              </w:rPr>
              <w:t>Упражнение « Мой друг»</w:t>
            </w:r>
          </w:p>
        </w:tc>
      </w:tr>
      <w:tr w:rsidR="008607B0">
        <w:trPr>
          <w:trHeight w:val="276"/>
        </w:trPr>
        <w:tc>
          <w:tcPr>
            <w:tcW w:w="851" w:type="dxa"/>
            <w:vMerge/>
          </w:tcPr>
          <w:p w:rsidR="008607B0" w:rsidRDefault="0086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FFFFFF" w:fill="FFFFFF" w:themeFill="background1"/>
          </w:tcPr>
          <w:p w:rsidR="008607B0" w:rsidRDefault="008607B0">
            <w:pPr>
              <w:shd w:val="clear" w:color="C6D9F1" w:themeColor="text2" w:themeTint="33" w:fill="C6D9F1" w:themeFill="text2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FFFFFF" w:fill="FFFFFF" w:themeFill="background1"/>
            <w:vAlign w:val="center"/>
          </w:tcPr>
          <w:p w:rsidR="008607B0" w:rsidRPr="000679C0" w:rsidRDefault="008607B0">
            <w:pPr>
              <w:shd w:val="clear" w:color="C6D9F1" w:themeColor="text2" w:themeTint="33" w:fill="C6D9F1" w:themeFill="text2" w:themeFillTin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shd w:val="clear" w:color="FFFFFF" w:fill="FFFFFF" w:themeFill="background1"/>
            <w:vAlign w:val="center"/>
          </w:tcPr>
          <w:p w:rsidR="008607B0" w:rsidRPr="000679C0" w:rsidRDefault="008607B0">
            <w:pPr>
              <w:shd w:val="clear" w:color="C6D9F1" w:themeColor="text2" w:themeTint="33" w:fill="C6D9F1" w:themeFill="text2" w:themeFillTin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B0">
        <w:trPr>
          <w:trHeight w:val="1134"/>
        </w:trPr>
        <w:tc>
          <w:tcPr>
            <w:tcW w:w="851" w:type="dxa"/>
            <w:vMerge w:val="restart"/>
            <w:textDirection w:val="btLr"/>
          </w:tcPr>
          <w:p w:rsidR="008607B0" w:rsidRDefault="005D25E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22.02.2023</w:t>
            </w:r>
          </w:p>
          <w:p w:rsidR="008607B0" w:rsidRDefault="005D25E9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среда</w:t>
            </w:r>
          </w:p>
        </w:tc>
        <w:tc>
          <w:tcPr>
            <w:tcW w:w="1133" w:type="dxa"/>
            <w:shd w:val="clear" w:color="FFFFFF" w:fill="FFFFFF" w:themeFill="background1"/>
          </w:tcPr>
          <w:p w:rsidR="008607B0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14.40-</w:t>
            </w:r>
          </w:p>
          <w:p w:rsidR="008607B0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421" w:type="dxa"/>
            <w:shd w:val="clear" w:color="FFFFFF" w:fill="FFFFFF" w:themeFill="background1"/>
            <w:vAlign w:val="center"/>
          </w:tcPr>
          <w:p w:rsidR="008607B0" w:rsidRPr="000679C0" w:rsidRDefault="005D25E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«Формирование функциональной грамотности»</w:t>
            </w:r>
          </w:p>
        </w:tc>
        <w:tc>
          <w:tcPr>
            <w:tcW w:w="6227" w:type="dxa"/>
            <w:shd w:val="clear" w:color="FFFFFF" w:fill="FFFFFF" w:themeFill="background1"/>
            <w:vAlign w:val="center"/>
          </w:tcPr>
          <w:p w:rsidR="008607B0" w:rsidRPr="000679C0" w:rsidRDefault="005D2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hAnsi="Times New Roman" w:cs="Times New Roman"/>
                <w:sz w:val="24"/>
                <w:szCs w:val="24"/>
              </w:rPr>
              <w:t>Билеты на каток</w:t>
            </w:r>
          </w:p>
        </w:tc>
      </w:tr>
      <w:tr w:rsidR="008607B0">
        <w:trPr>
          <w:trHeight w:val="276"/>
        </w:trPr>
        <w:tc>
          <w:tcPr>
            <w:tcW w:w="851" w:type="dxa"/>
            <w:vMerge/>
          </w:tcPr>
          <w:p w:rsidR="008607B0" w:rsidRDefault="0086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FFFFFF" w:fill="FFFFFF" w:themeFill="background1"/>
          </w:tcPr>
          <w:p w:rsidR="008607B0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</w:t>
            </w:r>
          </w:p>
          <w:p w:rsidR="008607B0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421" w:type="dxa"/>
            <w:shd w:val="clear" w:color="FFFFFF" w:fill="FFFFFF" w:themeFill="background1"/>
            <w:vAlign w:val="center"/>
          </w:tcPr>
          <w:p w:rsidR="008607B0" w:rsidRPr="000679C0" w:rsidRDefault="005D25E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eastAsia="Arial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6227" w:type="dxa"/>
            <w:shd w:val="clear" w:color="FFFFFF" w:fill="FFFFFF" w:themeFill="background1"/>
            <w:vAlign w:val="center"/>
          </w:tcPr>
          <w:p w:rsidR="008607B0" w:rsidRPr="000679C0" w:rsidRDefault="005D2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9C0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по кругу</w:t>
            </w:r>
          </w:p>
        </w:tc>
      </w:tr>
      <w:tr w:rsidR="008607B0">
        <w:trPr>
          <w:trHeight w:val="276"/>
        </w:trPr>
        <w:tc>
          <w:tcPr>
            <w:tcW w:w="851" w:type="dxa"/>
            <w:vMerge/>
          </w:tcPr>
          <w:p w:rsidR="008607B0" w:rsidRDefault="0086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FFFFFF" w:fill="FFFFFF" w:themeFill="background1"/>
          </w:tcPr>
          <w:p w:rsidR="008607B0" w:rsidRDefault="008607B0">
            <w:pPr>
              <w:shd w:val="clear" w:color="C6D9F1" w:themeColor="text2" w:themeTint="33" w:fill="C6D9F1" w:themeFill="text2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FFFFFF" w:fill="FFFFFF" w:themeFill="background1"/>
            <w:vAlign w:val="center"/>
          </w:tcPr>
          <w:p w:rsidR="008607B0" w:rsidRDefault="008607B0">
            <w:pPr>
              <w:shd w:val="clear" w:color="C6D9F1" w:themeColor="text2" w:themeTint="33" w:fill="C6D9F1" w:themeFill="text2" w:themeFillTint="3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227" w:type="dxa"/>
            <w:shd w:val="clear" w:color="FFFFFF" w:fill="FFFFFF" w:themeFill="background1"/>
            <w:vAlign w:val="center"/>
          </w:tcPr>
          <w:p w:rsidR="008607B0" w:rsidRDefault="008607B0">
            <w:pPr>
              <w:shd w:val="clear" w:color="C6D9F1" w:themeColor="text2" w:themeTint="33" w:fill="C6D9F1" w:themeFill="text2" w:themeFillTin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B0">
        <w:trPr>
          <w:trHeight w:val="128"/>
        </w:trPr>
        <w:tc>
          <w:tcPr>
            <w:tcW w:w="851" w:type="dxa"/>
            <w:vMerge w:val="restart"/>
          </w:tcPr>
          <w:p w:rsidR="008607B0" w:rsidRDefault="0086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:rsidR="008607B0" w:rsidRDefault="0086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C6D9F1" w:themeFill="text2" w:themeFillTint="33"/>
            <w:vAlign w:val="center"/>
          </w:tcPr>
          <w:p w:rsidR="008607B0" w:rsidRDefault="008607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shd w:val="clear" w:color="auto" w:fill="C6D9F1" w:themeFill="text2" w:themeFillTint="33"/>
            <w:vAlign w:val="center"/>
          </w:tcPr>
          <w:p w:rsidR="008607B0" w:rsidRDefault="008607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7B0" w:rsidRDefault="008607B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607B0" w:rsidSect="0086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32" w:rsidRDefault="00AB5732">
      <w:pPr>
        <w:spacing w:after="0" w:line="240" w:lineRule="auto"/>
      </w:pPr>
      <w:r>
        <w:separator/>
      </w:r>
    </w:p>
  </w:endnote>
  <w:endnote w:type="continuationSeparator" w:id="0">
    <w:p w:rsidR="00AB5732" w:rsidRDefault="00AB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32" w:rsidRDefault="00AB5732">
      <w:pPr>
        <w:spacing w:after="0" w:line="240" w:lineRule="auto"/>
      </w:pPr>
      <w:r>
        <w:separator/>
      </w:r>
    </w:p>
  </w:footnote>
  <w:footnote w:type="continuationSeparator" w:id="0">
    <w:p w:rsidR="00AB5732" w:rsidRDefault="00AB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506"/>
    <w:multiLevelType w:val="hybridMultilevel"/>
    <w:tmpl w:val="B81E0BEE"/>
    <w:lvl w:ilvl="0" w:tplc="E7589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8F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AC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69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E8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28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4EE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A0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0B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23E77"/>
    <w:multiLevelType w:val="hybridMultilevel"/>
    <w:tmpl w:val="164CBC86"/>
    <w:lvl w:ilvl="0" w:tplc="E4DA0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8A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67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C2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0F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0BC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6E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6B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E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E1D65"/>
    <w:multiLevelType w:val="hybridMultilevel"/>
    <w:tmpl w:val="CC7E741E"/>
    <w:lvl w:ilvl="0" w:tplc="008A3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8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2E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148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8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A3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8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61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0C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7B0"/>
    <w:rsid w:val="000679C0"/>
    <w:rsid w:val="0047614A"/>
    <w:rsid w:val="00495BCD"/>
    <w:rsid w:val="005D25E9"/>
    <w:rsid w:val="008607B0"/>
    <w:rsid w:val="009977F8"/>
    <w:rsid w:val="00AB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607B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607B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607B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607B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607B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607B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607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607B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607B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607B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607B0"/>
    <w:rPr>
      <w:sz w:val="24"/>
      <w:szCs w:val="24"/>
    </w:rPr>
  </w:style>
  <w:style w:type="character" w:customStyle="1" w:styleId="QuoteChar">
    <w:name w:val="Quote Char"/>
    <w:link w:val="2"/>
    <w:uiPriority w:val="29"/>
    <w:rsid w:val="008607B0"/>
    <w:rPr>
      <w:i/>
    </w:rPr>
  </w:style>
  <w:style w:type="character" w:customStyle="1" w:styleId="IntenseQuoteChar">
    <w:name w:val="Intense Quote Char"/>
    <w:link w:val="a5"/>
    <w:uiPriority w:val="30"/>
    <w:rsid w:val="008607B0"/>
    <w:rPr>
      <w:i/>
    </w:rPr>
  </w:style>
  <w:style w:type="character" w:customStyle="1" w:styleId="HeaderChar">
    <w:name w:val="Header Char"/>
    <w:basedOn w:val="a0"/>
    <w:link w:val="Header"/>
    <w:uiPriority w:val="99"/>
    <w:rsid w:val="008607B0"/>
  </w:style>
  <w:style w:type="character" w:customStyle="1" w:styleId="CaptionChar">
    <w:name w:val="Caption Char"/>
    <w:link w:val="Footer"/>
    <w:uiPriority w:val="99"/>
    <w:rsid w:val="008607B0"/>
  </w:style>
  <w:style w:type="character" w:customStyle="1" w:styleId="FootnoteTextChar">
    <w:name w:val="Footnote Text Char"/>
    <w:link w:val="a6"/>
    <w:uiPriority w:val="99"/>
    <w:rsid w:val="008607B0"/>
    <w:rPr>
      <w:sz w:val="18"/>
    </w:rPr>
  </w:style>
  <w:style w:type="character" w:customStyle="1" w:styleId="EndnoteTextChar">
    <w:name w:val="Endnote Text Char"/>
    <w:link w:val="a7"/>
    <w:uiPriority w:val="99"/>
    <w:rsid w:val="008607B0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8607B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8607B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607B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607B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607B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607B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607B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607B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607B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8607B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8607B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8607B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8607B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8607B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8607B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8607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8607B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8607B0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8607B0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8607B0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8607B0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8607B0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8607B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8607B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8607B0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8607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8607B0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8607B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8607B0"/>
  </w:style>
  <w:style w:type="paragraph" w:customStyle="1" w:styleId="Footer">
    <w:name w:val="Footer"/>
    <w:basedOn w:val="a"/>
    <w:link w:val="ad"/>
    <w:uiPriority w:val="99"/>
    <w:unhideWhenUsed/>
    <w:rsid w:val="008607B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607B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607B0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8607B0"/>
  </w:style>
  <w:style w:type="table" w:customStyle="1" w:styleId="TableGridLight">
    <w:name w:val="Table Grid Light"/>
    <w:basedOn w:val="a1"/>
    <w:uiPriority w:val="59"/>
    <w:rsid w:val="008607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607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60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0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0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8607B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8607B0"/>
    <w:rPr>
      <w:sz w:val="18"/>
    </w:rPr>
  </w:style>
  <w:style w:type="character" w:styleId="af">
    <w:name w:val="footnote reference"/>
    <w:basedOn w:val="a0"/>
    <w:uiPriority w:val="99"/>
    <w:unhideWhenUsed/>
    <w:rsid w:val="008607B0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8607B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8607B0"/>
    <w:rPr>
      <w:sz w:val="20"/>
    </w:rPr>
  </w:style>
  <w:style w:type="character" w:styleId="af1">
    <w:name w:val="endnote reference"/>
    <w:basedOn w:val="a0"/>
    <w:uiPriority w:val="99"/>
    <w:semiHidden/>
    <w:unhideWhenUsed/>
    <w:rsid w:val="008607B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607B0"/>
    <w:pPr>
      <w:spacing w:after="57"/>
    </w:pPr>
  </w:style>
  <w:style w:type="paragraph" w:styleId="22">
    <w:name w:val="toc 2"/>
    <w:basedOn w:val="a"/>
    <w:next w:val="a"/>
    <w:uiPriority w:val="39"/>
    <w:unhideWhenUsed/>
    <w:rsid w:val="008607B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607B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607B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607B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607B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607B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607B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607B0"/>
    <w:pPr>
      <w:spacing w:after="57"/>
      <w:ind w:left="2268"/>
    </w:pPr>
  </w:style>
  <w:style w:type="paragraph" w:styleId="af2">
    <w:name w:val="TOC Heading"/>
    <w:uiPriority w:val="39"/>
    <w:unhideWhenUsed/>
    <w:rsid w:val="008607B0"/>
  </w:style>
  <w:style w:type="paragraph" w:styleId="af3">
    <w:name w:val="table of figures"/>
    <w:basedOn w:val="a"/>
    <w:next w:val="a"/>
    <w:uiPriority w:val="99"/>
    <w:unhideWhenUsed/>
    <w:rsid w:val="008607B0"/>
    <w:pPr>
      <w:spacing w:after="0"/>
    </w:pPr>
  </w:style>
  <w:style w:type="table" w:styleId="af4">
    <w:name w:val="Table Grid"/>
    <w:basedOn w:val="a1"/>
    <w:uiPriority w:val="59"/>
    <w:rsid w:val="008607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607B0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character" w:customStyle="1" w:styleId="42">
    <w:name w:val="Основной текст (4)"/>
    <w:basedOn w:val="a0"/>
    <w:rsid w:val="008607B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paragraph" w:customStyle="1" w:styleId="41">
    <w:name w:val="Основной текст4"/>
    <w:basedOn w:val="a"/>
    <w:link w:val="af5"/>
    <w:rsid w:val="008607B0"/>
    <w:pPr>
      <w:shd w:val="clear" w:color="auto" w:fill="FFFFFF"/>
      <w:spacing w:after="4680" w:line="0" w:lineRule="atLeast"/>
      <w:ind w:hanging="520"/>
      <w:jc w:val="center"/>
    </w:pPr>
    <w:rPr>
      <w:rFonts w:ascii="Arial" w:eastAsia="Arial" w:hAnsi="Arial" w:cs="Arial"/>
      <w:spacing w:val="-10"/>
      <w:sz w:val="21"/>
      <w:szCs w:val="21"/>
    </w:rPr>
  </w:style>
  <w:style w:type="character" w:styleId="af6">
    <w:name w:val="Hyperlink"/>
    <w:basedOn w:val="a0"/>
    <w:uiPriority w:val="99"/>
    <w:unhideWhenUsed/>
    <w:rsid w:val="008607B0"/>
    <w:rPr>
      <w:color w:val="0000FF"/>
      <w:u w:val="single"/>
    </w:rPr>
  </w:style>
  <w:style w:type="table" w:customStyle="1" w:styleId="11">
    <w:name w:val="Сетка таблицы1"/>
    <w:basedOn w:val="a1"/>
    <w:next w:val="af4"/>
    <w:uiPriority w:val="59"/>
    <w:rsid w:val="008607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607B0"/>
    <w:pPr>
      <w:spacing w:after="0" w:line="240" w:lineRule="auto"/>
    </w:pPr>
  </w:style>
  <w:style w:type="character" w:customStyle="1" w:styleId="Bodytext">
    <w:name w:val="Body text_"/>
    <w:basedOn w:val="a0"/>
    <w:link w:val="12"/>
    <w:rsid w:val="008607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8607B0"/>
    <w:pPr>
      <w:shd w:val="clear" w:color="auto" w:fill="FFFFFF"/>
      <w:spacing w:after="180" w:line="228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3">
    <w:name w:val="Основной текст (2)_"/>
    <w:basedOn w:val="a0"/>
    <w:link w:val="24"/>
    <w:rsid w:val="008607B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7B0"/>
    <w:pPr>
      <w:widowControl w:val="0"/>
      <w:shd w:val="clear" w:color="auto" w:fill="FFFFFF"/>
      <w:spacing w:before="60" w:after="60" w:line="240" w:lineRule="atLeast"/>
      <w:ind w:hanging="800"/>
      <w:jc w:val="both"/>
    </w:pPr>
  </w:style>
  <w:style w:type="paragraph" w:styleId="af8">
    <w:name w:val="Balloon Text"/>
    <w:basedOn w:val="a"/>
    <w:link w:val="af9"/>
    <w:uiPriority w:val="99"/>
    <w:semiHidden/>
    <w:unhideWhenUsed/>
    <w:rsid w:val="0086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07B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607B0"/>
  </w:style>
  <w:style w:type="character" w:styleId="afa">
    <w:name w:val="FollowedHyperlink"/>
    <w:basedOn w:val="a0"/>
    <w:uiPriority w:val="99"/>
    <w:semiHidden/>
    <w:unhideWhenUsed/>
    <w:rsid w:val="008607B0"/>
    <w:rPr>
      <w:color w:val="800080" w:themeColor="followedHyperlink"/>
      <w:u w:val="single"/>
    </w:rPr>
  </w:style>
  <w:style w:type="character" w:customStyle="1" w:styleId="Bodytext9">
    <w:name w:val="Body text + 9"/>
    <w:basedOn w:val="a0"/>
    <w:rsid w:val="00860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  <w:shd w:val="clear" w:color="auto" w:fill="FFFFFF"/>
    </w:rPr>
  </w:style>
  <w:style w:type="paragraph" w:styleId="afb">
    <w:name w:val="Normal (Web)"/>
    <w:basedOn w:val="Heading4"/>
    <w:uiPriority w:val="99"/>
    <w:unhideWhenUsed/>
    <w:rsid w:val="008607B0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rsid w:val="008607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016/" TargetMode="External"/><Relationship Id="rId18" Type="http://schemas.openxmlformats.org/officeDocument/2006/relationships/hyperlink" Target="https://resh.edu.ru/subject/lesson/2684/main/" TargetMode="External"/><Relationship Id="rId26" Type="http://schemas.openxmlformats.org/officeDocument/2006/relationships/hyperlink" Target="https://youtu.be/qxCJyWJbtkU" TargetMode="External"/><Relationship Id="rId39" Type="http://schemas.openxmlformats.org/officeDocument/2006/relationships/hyperlink" Target="https://youtu.be/VwCuKvvEIk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1863758941206954139" TargetMode="External"/><Relationship Id="rId34" Type="http://schemas.openxmlformats.org/officeDocument/2006/relationships/hyperlink" Target="https://www.youtube.com/watch?v=MbNgEVsfi28" TargetMode="External"/><Relationship Id="rId42" Type="http://schemas.openxmlformats.org/officeDocument/2006/relationships/hyperlink" Target="https://infourok.ru/prezentaciya-po-tehnologii-ponyatie-o-mashine-i-mehanizme-7-klass-5082617.html" TargetMode="External"/><Relationship Id="rId47" Type="http://schemas.openxmlformats.org/officeDocument/2006/relationships/hyperlink" Target="https://infourok.ru/prezentaciya-po-biologii-na-temu-mnogoobrazie-i-rol-presmikayuschihsya-klass-505710.htm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po-biologii-klass-na-temu-rost-i-razvitie-rasteniy-760825.html" TargetMode="External"/><Relationship Id="rId17" Type="http://schemas.openxmlformats.org/officeDocument/2006/relationships/hyperlink" Target="https://infourok.ru/prezentaciya-na-temu-razmnozhenie-i-razvitie-presmykayushihsya-4695886.html" TargetMode="External"/><Relationship Id="rId25" Type="http://schemas.openxmlformats.org/officeDocument/2006/relationships/hyperlink" Target="https://uchitelya.com/biologiya/93563-prezentaciya-zakony-gregora-mendelya.html" TargetMode="External"/><Relationship Id="rId33" Type="http://schemas.openxmlformats.org/officeDocument/2006/relationships/hyperlink" Target="https://bystryerecepty.ru/salads/fruktovyj-salat-s-jogurtom.html" TargetMode="External"/><Relationship Id="rId38" Type="http://schemas.openxmlformats.org/officeDocument/2006/relationships/hyperlink" Target="https://youtu.be/x7qkoeJNbSE" TargetMode="External"/><Relationship Id="rId46" Type="http://schemas.openxmlformats.org/officeDocument/2006/relationships/hyperlink" Target="https://infourok.ru/prezentaciya-kisloti-ih-klassifikaciya-i-svoystva-163087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551/main/303781/" TargetMode="External"/><Relationship Id="rId20" Type="http://schemas.openxmlformats.org/officeDocument/2006/relationships/hyperlink" Target="https://youtu.be/3JXMNryXxqM" TargetMode="External"/><Relationship Id="rId29" Type="http://schemas.openxmlformats.org/officeDocument/2006/relationships/hyperlink" Target="https://youtu.be/kf2pQiN5pQM" TargetMode="External"/><Relationship Id="rId41" Type="http://schemas.openxmlformats.org/officeDocument/2006/relationships/hyperlink" Target="https://infourok.ru/prezentaciya-k-uroku-tehnologii-tehnologiya-proizvodstva-kulinarnyh-izdelij-iz-krup-bobovyh-kultur-6-klass-505655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urok-po-tekhnologii-v-6-klasse-na-temu-tekhnologii.html?login=ok" TargetMode="External"/><Relationship Id="rId24" Type="http://schemas.openxmlformats.org/officeDocument/2006/relationships/hyperlink" Target="https://resh.edu.ru/subject/lesson/5386/start/301065/" TargetMode="External"/><Relationship Id="rId32" Type="http://schemas.openxmlformats.org/officeDocument/2006/relationships/hyperlink" Target="https://infourok.ru/prezentaciya-prigotovlenie-blyud-iz-syryh-ovoshej-4272065.html" TargetMode="External"/><Relationship Id="rId37" Type="http://schemas.openxmlformats.org/officeDocument/2006/relationships/hyperlink" Target="https://youtu.be/VwCuKvvEIkg" TargetMode="External"/><Relationship Id="rId40" Type="http://schemas.openxmlformats.org/officeDocument/2006/relationships/hyperlink" Target="https://resh.edu.ru/subject/lesson/7098/conspect/" TargetMode="External"/><Relationship Id="rId45" Type="http://schemas.openxmlformats.org/officeDocument/2006/relationships/hyperlink" Target="https://infourok.ru/prezentaciya-k-uroku-himii-v-kl-kisloti-sostav-klassifikaciya-nomenklatura-fizicheskie-svoystvadoc-363231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_HGa8xjZjdQ" TargetMode="External"/><Relationship Id="rId23" Type="http://schemas.openxmlformats.org/officeDocument/2006/relationships/hyperlink" Target="https://youtu.be/3JXMNryXxqM" TargetMode="External"/><Relationship Id="rId28" Type="http://schemas.openxmlformats.org/officeDocument/2006/relationships/hyperlink" Target="https://youtu.be/qxCJyWJbtkU" TargetMode="External"/><Relationship Id="rId36" Type="http://schemas.openxmlformats.org/officeDocument/2006/relationships/hyperlink" Target="https://infourok.ru/prezentaciya-po-biologii-na-temu-rost-i-razvitie-rastenij-6-klass-trajtak-6264807.html" TargetMode="External"/><Relationship Id="rId49" Type="http://schemas.openxmlformats.org/officeDocument/2006/relationships/hyperlink" Target="https://www.youtube.com/watch?v=Abw5RSE0EgA" TargetMode="External"/><Relationship Id="rId10" Type="http://schemas.openxmlformats.org/officeDocument/2006/relationships/hyperlink" Target="https://resh.edu.ru/subject/lesson/7097/conspect/257307/" TargetMode="External"/><Relationship Id="rId19" Type="http://schemas.openxmlformats.org/officeDocument/2006/relationships/hyperlink" Target="https://infourok.ru/prezentaciya-po-himii-amfoternye-oksidy-i-gidroksidy-9-klass-5319506.html" TargetMode="External"/><Relationship Id="rId31" Type="http://schemas.openxmlformats.org/officeDocument/2006/relationships/hyperlink" Target="http://duma.gov.ru/news/55446/" TargetMode="External"/><Relationship Id="rId44" Type="http://schemas.openxmlformats.org/officeDocument/2006/relationships/hyperlink" Target="https://resh.edu.ru/subject/lesson/2055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edu.ru/test/russkij-yazyik/6-klass/razryadyi-kolichestvennyix-chislitelnyix.html" TargetMode="External"/><Relationship Id="rId14" Type="http://schemas.openxmlformats.org/officeDocument/2006/relationships/hyperlink" Target="https://testedu.ru/test/russkij-yazyik/6-klass/razryadyi-kolichestvennyix-chislitelnyix.html" TargetMode="External"/><Relationship Id="rId22" Type="http://schemas.openxmlformats.org/officeDocument/2006/relationships/hyperlink" Target="https://yandex.ru/video/preview/1863758941206954139" TargetMode="External"/><Relationship Id="rId27" Type="http://schemas.openxmlformats.org/officeDocument/2006/relationships/hyperlink" Target="https://youtu.be/kf2pQiN5pQM" TargetMode="External"/><Relationship Id="rId30" Type="http://schemas.openxmlformats.org/officeDocument/2006/relationships/hyperlink" Target="http://duma.gov.ru/news/55446/" TargetMode="External"/><Relationship Id="rId35" Type="http://schemas.openxmlformats.org/officeDocument/2006/relationships/hyperlink" Target="https://youtu.be/x7qkoeJNbSE" TargetMode="External"/><Relationship Id="rId43" Type="http://schemas.openxmlformats.org/officeDocument/2006/relationships/hyperlink" Target="https://tepka.ru/himiya_8/39.html" TargetMode="External"/><Relationship Id="rId48" Type="http://schemas.openxmlformats.org/officeDocument/2006/relationships/hyperlink" Target="https://www.youtube.com/watch?v=Abw5RSE0EgA" TargetMode="External"/><Relationship Id="rId8" Type="http://schemas.openxmlformats.org/officeDocument/2006/relationships/hyperlink" Target="https://shareslide.ru/biologiya/prezentatsiya-po-biologii-na-temu-sezonnye-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E1DF095-D1C6-4F55-A9AA-85F157F9A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43</cp:revision>
  <dcterms:created xsi:type="dcterms:W3CDTF">2022-02-04T11:02:00Z</dcterms:created>
  <dcterms:modified xsi:type="dcterms:W3CDTF">2023-02-20T08:45:00Z</dcterms:modified>
</cp:coreProperties>
</file>