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DD" w:rsidRPr="00735BDD" w:rsidRDefault="00735BDD" w:rsidP="0073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BDD" w:rsidRPr="009710BC" w:rsidRDefault="00735BDD" w:rsidP="0073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курса внеурочной деятельности </w:t>
      </w:r>
      <w:r w:rsidRPr="00971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710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Чтение с увлечением»</w:t>
      </w:r>
    </w:p>
    <w:p w:rsidR="00735BDD" w:rsidRPr="00735BDD" w:rsidRDefault="00735BDD" w:rsidP="0073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5BDD" w:rsidRPr="00735BDD" w:rsidRDefault="00735BDD" w:rsidP="00735BD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3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курсу  внеурочной деятельности «Чтение с увлечением» составлена на основе последних редакций федеральных нормативных документов об образовании, включая Федеральный государственный образовательный стандарт начального общего образования обучающихся с ограниченными возможностями здоровья (2014 г.),  </w:t>
      </w:r>
      <w:r w:rsidRPr="00735BD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(приказ министерства просвещения Российской Федерации от 31.05.2021г. № 286),</w:t>
      </w:r>
      <w:r w:rsidRPr="0073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примерной адаптированной основной общеобразовательной программы начального общего образования</w:t>
      </w:r>
      <w:proofErr w:type="gramEnd"/>
      <w:r w:rsidRPr="0073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задержкой психического развития (варианты 7.1 -</w:t>
      </w:r>
      <w:r w:rsidR="007C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2015г.), в соответствии с адаптированной основной общеобразовательной программой начального общего образования обучающихся с задержкой психического развития (Вариант 7.1) ГКООУ «Санаторная школа-интернат №4» г</w:t>
      </w:r>
      <w:proofErr w:type="gramStart"/>
      <w:r w:rsidRPr="0073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73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ренбурга</w:t>
      </w:r>
    </w:p>
    <w:p w:rsidR="00735BDD" w:rsidRPr="00735BDD" w:rsidRDefault="00735BDD" w:rsidP="0073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BDD" w:rsidRPr="00735BDD" w:rsidRDefault="00735BDD" w:rsidP="0073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 w:rsidRPr="00735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самостоятельного чтения младших школьников.</w:t>
      </w:r>
    </w:p>
    <w:p w:rsidR="00735BDD" w:rsidRPr="00735BDD" w:rsidRDefault="00735BDD" w:rsidP="00735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35BDD" w:rsidRPr="00735BDD" w:rsidRDefault="00735BDD" w:rsidP="00735BDD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навыка чтения </w:t>
      </w:r>
      <w:proofErr w:type="gramStart"/>
      <w:r w:rsidRPr="00735B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35B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5BDD" w:rsidRPr="00735BDD" w:rsidRDefault="00735BDD" w:rsidP="00735BDD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их устойчивого и осознанного интереса к чтению художественной литературы;</w:t>
      </w:r>
    </w:p>
    <w:p w:rsidR="00735BDD" w:rsidRPr="00735BDD" w:rsidRDefault="00735BDD" w:rsidP="00735BDD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детской книгой как явлением культуры, ее структурой, видами, жанрами, темами; </w:t>
      </w:r>
    </w:p>
    <w:p w:rsidR="00735BDD" w:rsidRPr="00735BDD" w:rsidRDefault="00735BDD" w:rsidP="00735BDD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первичных представлений об особенностях произведений и </w:t>
      </w:r>
      <w:r w:rsidRPr="00735B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творчества</w:t>
      </w:r>
      <w:r w:rsidRPr="00735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известных русских и зарубежных детских писателей;</w:t>
      </w:r>
    </w:p>
    <w:p w:rsidR="00735BDD" w:rsidRPr="00735BDD" w:rsidRDefault="00735BDD" w:rsidP="00735BDD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B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читательских умений, необходимых для квалифицированной читательской деятельности;</w:t>
      </w:r>
    </w:p>
    <w:p w:rsidR="00735BDD" w:rsidRPr="00735BDD" w:rsidRDefault="00735BDD" w:rsidP="00735BDD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B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читательской культуры, литературного вкуса младших школьников</w:t>
      </w:r>
      <w:r w:rsidRPr="00735BD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;</w:t>
      </w:r>
    </w:p>
    <w:p w:rsidR="00735BDD" w:rsidRPr="00735BDD" w:rsidRDefault="00735BDD" w:rsidP="00735BDD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B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привычки к вдумчивому чтению, умение применять в процессе самостоятельного чтения все знания, умения и навыки,         полученные на уроках литературного чтения;</w:t>
      </w:r>
    </w:p>
    <w:p w:rsidR="00735BDD" w:rsidRPr="00735BDD" w:rsidRDefault="00735BDD" w:rsidP="00735B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воображения, литературно-творческих способностей и речи обучающихся.</w:t>
      </w:r>
    </w:p>
    <w:p w:rsidR="00735BDD" w:rsidRPr="00735BDD" w:rsidRDefault="00735BDD" w:rsidP="00735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5BDD" w:rsidRPr="00735BDD" w:rsidRDefault="00735BDD" w:rsidP="00735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значимость курса заключается в умении: </w:t>
      </w:r>
    </w:p>
    <w:p w:rsidR="00735BDD" w:rsidRPr="00735BDD" w:rsidRDefault="00735BDD" w:rsidP="00735BD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735B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находить книгу в открытом библиотечном фонде;</w:t>
      </w:r>
    </w:p>
    <w:p w:rsidR="00735BDD" w:rsidRPr="00735BDD" w:rsidRDefault="00735BDD" w:rsidP="00735BD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735B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выбирать нужную книгу по теме, жанру и авторской принадлежности;</w:t>
      </w:r>
    </w:p>
    <w:p w:rsidR="00735BDD" w:rsidRPr="00735BDD" w:rsidRDefault="00735BDD" w:rsidP="00735BD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735B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овладевать правилами поведения в общественных местах (библиотеке);</w:t>
      </w:r>
    </w:p>
    <w:p w:rsidR="00735BDD" w:rsidRPr="00735BDD" w:rsidRDefault="00735BDD" w:rsidP="00735BD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735B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систематизировать по темам детские книги в домашней библиотеке.</w:t>
      </w:r>
    </w:p>
    <w:p w:rsidR="00735BDD" w:rsidRPr="00735BDD" w:rsidRDefault="00735BDD" w:rsidP="00735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35BDD" w:rsidRDefault="00735BDD" w:rsidP="00E65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«Чтение с увлечением» имеет тесные </w:t>
      </w:r>
      <w:bookmarkStart w:id="0" w:name="_GoBack"/>
      <w:proofErr w:type="spellStart"/>
      <w:r w:rsidRPr="003009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30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</w:t>
      </w:r>
      <w:bookmarkEnd w:id="0"/>
      <w:r w:rsidRPr="00735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уроками литературного чтения, окружающего мира, изобразительного искусства, музыки.</w:t>
      </w:r>
    </w:p>
    <w:p w:rsidR="00E65486" w:rsidRPr="00735BDD" w:rsidRDefault="00E65486" w:rsidP="00E65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BDD" w:rsidRPr="00735BDD" w:rsidRDefault="00735BDD" w:rsidP="00735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 активное использование методов стимулирования детского художественного творчества – сочинительства, коллективного обсуждения творческих работ, графического иллюстрирования, </w:t>
      </w:r>
      <w:proofErr w:type="spellStart"/>
      <w:r w:rsidRPr="00735B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инсценирования</w:t>
      </w:r>
      <w:proofErr w:type="spellEnd"/>
      <w:r w:rsidRPr="00735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Особое место в программе занимает работа с книгой как предметом словесного искусства. </w:t>
      </w:r>
    </w:p>
    <w:p w:rsidR="00735BDD" w:rsidRPr="00735BDD" w:rsidRDefault="00735BDD" w:rsidP="0073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BDD" w:rsidRPr="00735BDD" w:rsidRDefault="00735BDD" w:rsidP="00735B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30303"/>
          <w:sz w:val="24"/>
          <w:szCs w:val="24"/>
          <w:lang w:eastAsia="ar-SA"/>
        </w:rPr>
      </w:pPr>
      <w:r w:rsidRPr="00735BD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курса «Чтение с увлечением»  рас</w:t>
      </w:r>
      <w:r w:rsidR="00E65486">
        <w:rPr>
          <w:rFonts w:ascii="Times New Roman" w:eastAsia="Times New Roman" w:hAnsi="Times New Roman" w:cs="Times New Roman"/>
          <w:sz w:val="24"/>
          <w:szCs w:val="24"/>
          <w:lang w:eastAsia="ar-SA"/>
        </w:rPr>
        <w:t>считана на четыре года обучения,</w:t>
      </w:r>
      <w:r w:rsidR="00CA74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35BD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предназначена для обучающихся 1-4 классов. На реализацию курса отводится 1 час в неделю (1 класс – 33 часа в год, 2 класс – 34 часа в год, 3 класс – 34 часа в год, 4 класс – 34 часа в год.)</w:t>
      </w:r>
    </w:p>
    <w:p w:rsidR="00735BDD" w:rsidRPr="00735BDD" w:rsidRDefault="00735BDD" w:rsidP="0073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BDD" w:rsidRPr="00735BDD" w:rsidRDefault="00735BDD" w:rsidP="0073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BDD" w:rsidRPr="00735BDD" w:rsidRDefault="00735BDD" w:rsidP="0073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BDD" w:rsidRPr="00735BDD" w:rsidRDefault="00735BDD" w:rsidP="0073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BDD" w:rsidRPr="00735BDD" w:rsidRDefault="00735BDD" w:rsidP="0073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ECB" w:rsidRDefault="005E7ECB"/>
    <w:sectPr w:rsidR="005E7ECB" w:rsidSect="00735BD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9576E"/>
    <w:multiLevelType w:val="hybridMultilevel"/>
    <w:tmpl w:val="408ED23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7B2FD1"/>
    <w:multiLevelType w:val="hybridMultilevel"/>
    <w:tmpl w:val="320663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431E1E"/>
    <w:multiLevelType w:val="hybridMultilevel"/>
    <w:tmpl w:val="55DC2A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BDD"/>
    <w:rsid w:val="003009E2"/>
    <w:rsid w:val="0050316C"/>
    <w:rsid w:val="005E7ECB"/>
    <w:rsid w:val="00735BDD"/>
    <w:rsid w:val="007C7220"/>
    <w:rsid w:val="009710BC"/>
    <w:rsid w:val="00987487"/>
    <w:rsid w:val="00CA748B"/>
    <w:rsid w:val="00E65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419</Words>
  <Characters>2394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dcterms:created xsi:type="dcterms:W3CDTF">2022-10-09T18:39:00Z</dcterms:created>
  <dcterms:modified xsi:type="dcterms:W3CDTF">2023-03-20T07:24:00Z</dcterms:modified>
</cp:coreProperties>
</file>